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3071" w:rsidRPr="00AB5D80" w:rsidRDefault="00623071" w:rsidP="00200541">
      <w:pPr>
        <w:widowControl w:val="0"/>
        <w:autoSpaceDE w:val="0"/>
        <w:autoSpaceDN w:val="0"/>
        <w:adjustRightInd w:val="0"/>
        <w:rPr>
          <w:rFonts w:ascii="Georgia" w:hAnsi="Georgia" w:cs="Georgia"/>
          <w:sz w:val="16"/>
          <w:szCs w:val="16"/>
        </w:rPr>
      </w:pPr>
      <w:bookmarkStart w:id="0" w:name="_GoBack"/>
    </w:p>
    <w:p w:rsidR="00623071" w:rsidRPr="00AB5D80" w:rsidRDefault="00623071" w:rsidP="00200541">
      <w:pPr>
        <w:widowControl w:val="0"/>
        <w:autoSpaceDE w:val="0"/>
        <w:autoSpaceDN w:val="0"/>
        <w:adjustRightInd w:val="0"/>
        <w:rPr>
          <w:rFonts w:ascii="Georgia" w:hAnsi="Georgia" w:cs="Georgia"/>
          <w:sz w:val="16"/>
          <w:szCs w:val="16"/>
        </w:rPr>
      </w:pPr>
    </w:p>
    <w:p w:rsidR="00200541" w:rsidRPr="00AB5D80" w:rsidRDefault="00200541" w:rsidP="00200541">
      <w:pPr>
        <w:widowControl w:val="0"/>
        <w:autoSpaceDE w:val="0"/>
        <w:autoSpaceDN w:val="0"/>
        <w:adjustRightInd w:val="0"/>
        <w:rPr>
          <w:rFonts w:ascii="Georgia" w:hAnsi="Georgia" w:cs="Georgia"/>
          <w:sz w:val="16"/>
          <w:szCs w:val="16"/>
        </w:rPr>
      </w:pPr>
      <w:proofErr w:type="spellStart"/>
      <w:r w:rsidRPr="00AB5D80">
        <w:rPr>
          <w:rFonts w:ascii="Georgia" w:hAnsi="Georgia" w:cs="Georgia"/>
          <w:sz w:val="16"/>
          <w:szCs w:val="16"/>
        </w:rPr>
        <w:t>Mediapart</w:t>
      </w:r>
      <w:proofErr w:type="spellEnd"/>
      <w:r w:rsidR="00623071" w:rsidRPr="00AB5D80">
        <w:rPr>
          <w:rFonts w:ascii="Georgia" w:hAnsi="Georgia" w:cs="Georgia"/>
          <w:sz w:val="16"/>
          <w:szCs w:val="16"/>
        </w:rPr>
        <w:t>.</w:t>
      </w:r>
    </w:p>
    <w:p w:rsidR="00623071" w:rsidRPr="00AB5D80" w:rsidRDefault="00623071" w:rsidP="00200541">
      <w:pPr>
        <w:widowControl w:val="0"/>
        <w:autoSpaceDE w:val="0"/>
        <w:autoSpaceDN w:val="0"/>
        <w:adjustRightInd w:val="0"/>
        <w:rPr>
          <w:rFonts w:ascii="Arial" w:hAnsi="Arial" w:cs="Arial"/>
          <w:sz w:val="16"/>
          <w:szCs w:val="16"/>
        </w:rPr>
      </w:pPr>
      <w:r w:rsidRPr="00AB5D80">
        <w:rPr>
          <w:rFonts w:ascii="Arial" w:hAnsi="Arial" w:cs="Arial"/>
          <w:sz w:val="16"/>
          <w:szCs w:val="16"/>
        </w:rPr>
        <w:t xml:space="preserve">Le </w:t>
      </w:r>
      <w:r w:rsidR="00200541" w:rsidRPr="00AB5D80">
        <w:rPr>
          <w:rFonts w:ascii="Arial" w:hAnsi="Arial" w:cs="Arial"/>
          <w:sz w:val="16"/>
          <w:szCs w:val="16"/>
        </w:rPr>
        <w:t>6 NOVEMBRE 2014</w:t>
      </w:r>
      <w:r w:rsidRPr="00AB5D80">
        <w:rPr>
          <w:rFonts w:ascii="Arial" w:hAnsi="Arial" w:cs="Arial"/>
          <w:sz w:val="16"/>
          <w:szCs w:val="16"/>
        </w:rPr>
        <w:t>.</w:t>
      </w:r>
    </w:p>
    <w:p w:rsidR="00200541" w:rsidRPr="00AB5D80" w:rsidRDefault="00200541" w:rsidP="00200541">
      <w:pPr>
        <w:widowControl w:val="0"/>
        <w:autoSpaceDE w:val="0"/>
        <w:autoSpaceDN w:val="0"/>
        <w:adjustRightInd w:val="0"/>
        <w:rPr>
          <w:rFonts w:ascii="Arial" w:hAnsi="Arial" w:cs="Arial"/>
          <w:sz w:val="16"/>
          <w:szCs w:val="16"/>
        </w:rPr>
      </w:pPr>
      <w:r w:rsidRPr="00AB5D80">
        <w:rPr>
          <w:rFonts w:ascii="Arial" w:hAnsi="Arial" w:cs="Arial"/>
          <w:sz w:val="16"/>
          <w:szCs w:val="16"/>
        </w:rPr>
        <w:t xml:space="preserve"> PAR </w:t>
      </w:r>
      <w:hyperlink r:id="rId4" w:history="1">
        <w:r w:rsidRPr="00AB5D80">
          <w:rPr>
            <w:rFonts w:ascii="Arial" w:hAnsi="Arial" w:cs="Arial"/>
            <w:sz w:val="16"/>
            <w:szCs w:val="16"/>
          </w:rPr>
          <w:t>EDWY PLENEL</w:t>
        </w:r>
      </w:hyperlink>
      <w:r w:rsidR="00623071" w:rsidRPr="00AB5D80">
        <w:rPr>
          <w:rFonts w:ascii="Arial" w:hAnsi="Arial" w:cs="Arial"/>
          <w:sz w:val="16"/>
          <w:szCs w:val="16"/>
        </w:rPr>
        <w:t>.</w:t>
      </w:r>
    </w:p>
    <w:p w:rsidR="00623071" w:rsidRPr="00AB5D80" w:rsidRDefault="00623071" w:rsidP="00200541">
      <w:pPr>
        <w:widowControl w:val="0"/>
        <w:autoSpaceDE w:val="0"/>
        <w:autoSpaceDN w:val="0"/>
        <w:adjustRightInd w:val="0"/>
        <w:rPr>
          <w:rFonts w:ascii="Georgia" w:hAnsi="Georgia" w:cs="Georgia"/>
          <w:sz w:val="16"/>
          <w:szCs w:val="16"/>
        </w:rPr>
      </w:pPr>
    </w:p>
    <w:p w:rsidR="00200541" w:rsidRPr="00AB5D80" w:rsidRDefault="00200541" w:rsidP="00200541">
      <w:pPr>
        <w:widowControl w:val="0"/>
        <w:autoSpaceDE w:val="0"/>
        <w:autoSpaceDN w:val="0"/>
        <w:adjustRightInd w:val="0"/>
        <w:rPr>
          <w:rFonts w:ascii="Georgia" w:hAnsi="Georgia" w:cs="Georgia"/>
          <w:color w:val="3A3A3A"/>
          <w:sz w:val="16"/>
          <w:szCs w:val="16"/>
        </w:rPr>
      </w:pPr>
    </w:p>
    <w:p w:rsidR="00200541" w:rsidRPr="00AB5D80" w:rsidRDefault="00200541" w:rsidP="00200541">
      <w:pPr>
        <w:widowControl w:val="0"/>
        <w:autoSpaceDE w:val="0"/>
        <w:autoSpaceDN w:val="0"/>
        <w:adjustRightInd w:val="0"/>
        <w:rPr>
          <w:rFonts w:ascii="Georgia" w:hAnsi="Georgia" w:cs="Georgia"/>
          <w:color w:val="3A3A3A"/>
          <w:sz w:val="16"/>
          <w:szCs w:val="16"/>
        </w:rPr>
      </w:pPr>
      <w:r w:rsidRPr="00AB5D80">
        <w:rPr>
          <w:rFonts w:ascii="Georgia" w:hAnsi="Georgia" w:cs="Georgia"/>
          <w:color w:val="3A3A3A"/>
          <w:sz w:val="16"/>
          <w:szCs w:val="16"/>
        </w:rPr>
        <w:t>L’appel de la jeunesse</w:t>
      </w:r>
      <w:r w:rsidR="008E59D5" w:rsidRPr="00AB5D80">
        <w:rPr>
          <w:rFonts w:ascii="Georgia" w:hAnsi="Georgia" w:cs="Georgia"/>
          <w:color w:val="3A3A3A"/>
          <w:sz w:val="16"/>
          <w:szCs w:val="16"/>
        </w:rPr>
        <w:t>.</w:t>
      </w:r>
    </w:p>
    <w:p w:rsidR="008E59D5" w:rsidRPr="00AB5D80" w:rsidRDefault="008E59D5" w:rsidP="00200541">
      <w:pPr>
        <w:widowControl w:val="0"/>
        <w:autoSpaceDE w:val="0"/>
        <w:autoSpaceDN w:val="0"/>
        <w:adjustRightInd w:val="0"/>
        <w:rPr>
          <w:rFonts w:ascii="Georgia" w:hAnsi="Georgia" w:cs="Georgia"/>
          <w:color w:val="3A3A3A"/>
          <w:sz w:val="16"/>
          <w:szCs w:val="16"/>
        </w:rPr>
      </w:pPr>
    </w:p>
    <w:p w:rsidR="008E59D5" w:rsidRPr="00AB5D80" w:rsidRDefault="00200541" w:rsidP="00200541">
      <w:pPr>
        <w:widowControl w:val="0"/>
        <w:autoSpaceDE w:val="0"/>
        <w:autoSpaceDN w:val="0"/>
        <w:adjustRightInd w:val="0"/>
        <w:rPr>
          <w:rFonts w:ascii="Georgia" w:hAnsi="Georgia" w:cs="Georgia"/>
          <w:color w:val="323232"/>
          <w:sz w:val="16"/>
          <w:szCs w:val="16"/>
        </w:rPr>
      </w:pPr>
      <w:r w:rsidRPr="00AB5D80">
        <w:rPr>
          <w:rFonts w:ascii="Georgia" w:hAnsi="Georgia" w:cs="Georgia"/>
          <w:color w:val="323232"/>
          <w:sz w:val="16"/>
          <w:szCs w:val="16"/>
        </w:rPr>
        <w:t xml:space="preserve">Monsieur le Président, je vous fais cette adresse que vous lirez peut-être si vous avez le temps… </w:t>
      </w:r>
    </w:p>
    <w:p w:rsidR="00623071" w:rsidRPr="00AB5D80" w:rsidRDefault="00200541" w:rsidP="00200541">
      <w:pPr>
        <w:widowControl w:val="0"/>
        <w:autoSpaceDE w:val="0"/>
        <w:autoSpaceDN w:val="0"/>
        <w:adjustRightInd w:val="0"/>
        <w:rPr>
          <w:rFonts w:ascii="Georgia" w:hAnsi="Georgia" w:cs="Georgia"/>
          <w:color w:val="323232"/>
          <w:sz w:val="16"/>
          <w:szCs w:val="16"/>
        </w:rPr>
      </w:pPr>
      <w:r w:rsidRPr="00AB5D80">
        <w:rPr>
          <w:rFonts w:ascii="Georgia" w:hAnsi="Georgia" w:cs="Georgia"/>
          <w:color w:val="323232"/>
          <w:sz w:val="16"/>
          <w:szCs w:val="16"/>
        </w:rPr>
        <w:t>C’est à l’enseigne d’une célèbre chanson des années 1950 que je viens, François Hollande, vous poser la seule question qui vaille à mi-chemin de votre quinquennat : qu</w:t>
      </w:r>
      <w:r w:rsidR="00623071" w:rsidRPr="00AB5D80">
        <w:rPr>
          <w:rFonts w:ascii="Georgia" w:hAnsi="Georgia" w:cs="Georgia"/>
          <w:color w:val="323232"/>
          <w:sz w:val="16"/>
          <w:szCs w:val="16"/>
        </w:rPr>
        <w:t>’avez-vous fait de la jeunesse.</w:t>
      </w:r>
    </w:p>
    <w:p w:rsidR="00623071" w:rsidRPr="00AB5D80" w:rsidRDefault="00623071" w:rsidP="00200541">
      <w:pPr>
        <w:widowControl w:val="0"/>
        <w:autoSpaceDE w:val="0"/>
        <w:autoSpaceDN w:val="0"/>
        <w:adjustRightInd w:val="0"/>
        <w:rPr>
          <w:rFonts w:ascii="Georgia" w:hAnsi="Georgia" w:cs="Georgia"/>
          <w:color w:val="323232"/>
          <w:sz w:val="16"/>
          <w:szCs w:val="16"/>
        </w:rPr>
      </w:pPr>
    </w:p>
    <w:p w:rsidR="00623071" w:rsidRPr="00AB5D80" w:rsidRDefault="00200541" w:rsidP="00200541">
      <w:pPr>
        <w:widowControl w:val="0"/>
        <w:autoSpaceDE w:val="0"/>
        <w:autoSpaceDN w:val="0"/>
        <w:adjustRightInd w:val="0"/>
        <w:rPr>
          <w:rFonts w:ascii="Georgia" w:hAnsi="Georgia" w:cs="Georgia"/>
          <w:color w:val="323232"/>
          <w:sz w:val="16"/>
          <w:szCs w:val="16"/>
        </w:rPr>
      </w:pPr>
      <w:r w:rsidRPr="00AB5D80">
        <w:rPr>
          <w:rFonts w:ascii="Georgia" w:hAnsi="Georgia" w:cs="Georgia"/>
          <w:i/>
          <w:iCs/>
          <w:color w:val="323232"/>
          <w:sz w:val="16"/>
          <w:szCs w:val="16"/>
        </w:rPr>
        <w:t>Le Déserteur</w:t>
      </w:r>
      <w:r w:rsidRPr="00AB5D80">
        <w:rPr>
          <w:rFonts w:ascii="Georgia" w:hAnsi="Georgia" w:cs="Georgia"/>
          <w:color w:val="323232"/>
          <w:sz w:val="16"/>
          <w:szCs w:val="16"/>
        </w:rPr>
        <w:t xml:space="preserve">, ce poème de Boris Vian qui dérange toujours les conformismes et les suivismes, dit ce désordre vital de la jeunesse. </w:t>
      </w:r>
    </w:p>
    <w:p w:rsidR="00623071" w:rsidRPr="00AB5D80" w:rsidRDefault="00623071" w:rsidP="00200541">
      <w:pPr>
        <w:widowControl w:val="0"/>
        <w:autoSpaceDE w:val="0"/>
        <w:autoSpaceDN w:val="0"/>
        <w:adjustRightInd w:val="0"/>
        <w:rPr>
          <w:rFonts w:ascii="Georgia" w:hAnsi="Georgia" w:cs="Georgia"/>
          <w:color w:val="323232"/>
          <w:sz w:val="16"/>
          <w:szCs w:val="16"/>
        </w:rPr>
      </w:pPr>
    </w:p>
    <w:p w:rsidR="00200541" w:rsidRPr="00AB5D80" w:rsidRDefault="00200541" w:rsidP="00200541">
      <w:pPr>
        <w:widowControl w:val="0"/>
        <w:autoSpaceDE w:val="0"/>
        <w:autoSpaceDN w:val="0"/>
        <w:adjustRightInd w:val="0"/>
        <w:rPr>
          <w:rFonts w:ascii="Georgia" w:hAnsi="Georgia" w:cs="Georgia"/>
          <w:color w:val="323232"/>
          <w:sz w:val="16"/>
          <w:szCs w:val="16"/>
        </w:rPr>
      </w:pPr>
      <w:r w:rsidRPr="00AB5D80">
        <w:rPr>
          <w:rFonts w:ascii="Georgia" w:hAnsi="Georgia" w:cs="Georgia"/>
          <w:color w:val="323232"/>
          <w:sz w:val="16"/>
          <w:szCs w:val="16"/>
        </w:rPr>
        <w:t>De cette jeunesse qui bouscule le présent, dérange le passé, invente le futur par ses refus, souvent bien plus raisonnables que les entêtements des ordres établis et des pouvoirs aveugles.</w:t>
      </w:r>
    </w:p>
    <w:p w:rsidR="00200541" w:rsidRPr="00AB5D80" w:rsidRDefault="00200541" w:rsidP="00200541">
      <w:pPr>
        <w:widowControl w:val="0"/>
        <w:autoSpaceDE w:val="0"/>
        <w:autoSpaceDN w:val="0"/>
        <w:adjustRightInd w:val="0"/>
        <w:rPr>
          <w:rFonts w:ascii="Arial" w:hAnsi="Arial" w:cs="Arial"/>
          <w:color w:val="FFFFFF"/>
          <w:sz w:val="16"/>
          <w:szCs w:val="16"/>
        </w:rPr>
      </w:pPr>
    </w:p>
    <w:tbl>
      <w:tblPr>
        <w:tblW w:w="0" w:type="auto"/>
        <w:tblBorders>
          <w:top w:val="nil"/>
          <w:left w:val="nil"/>
          <w:right w:val="nil"/>
        </w:tblBorders>
        <w:tblLayout w:type="fixed"/>
        <w:tblLook w:val="0000"/>
      </w:tblPr>
      <w:tblGrid>
        <w:gridCol w:w="8748"/>
      </w:tblGrid>
      <w:tr w:rsidR="00200541" w:rsidRPr="00AB5D80">
        <w:tc>
          <w:tcPr>
            <w:tcW w:w="8748" w:type="dxa"/>
            <w:vAlign w:val="center"/>
          </w:tcPr>
          <w:p w:rsidR="00200541" w:rsidRPr="00AB5D80" w:rsidRDefault="00200541">
            <w:pPr>
              <w:widowControl w:val="0"/>
              <w:autoSpaceDE w:val="0"/>
              <w:autoSpaceDN w:val="0"/>
              <w:adjustRightInd w:val="0"/>
              <w:jc w:val="center"/>
              <w:rPr>
                <w:rFonts w:ascii="Arial" w:hAnsi="Arial" w:cs="Arial"/>
                <w:color w:val="FFFFFF"/>
                <w:sz w:val="16"/>
                <w:szCs w:val="16"/>
              </w:rPr>
            </w:pPr>
          </w:p>
        </w:tc>
      </w:tr>
    </w:tbl>
    <w:p w:rsidR="00623071" w:rsidRPr="00AB5D80" w:rsidRDefault="00200541" w:rsidP="00200541">
      <w:pPr>
        <w:widowControl w:val="0"/>
        <w:autoSpaceDE w:val="0"/>
        <w:autoSpaceDN w:val="0"/>
        <w:adjustRightInd w:val="0"/>
        <w:rPr>
          <w:rFonts w:ascii="Georgia" w:hAnsi="Georgia" w:cs="Georgia"/>
          <w:color w:val="323232"/>
          <w:sz w:val="16"/>
          <w:szCs w:val="16"/>
        </w:rPr>
      </w:pPr>
      <w:r w:rsidRPr="00AB5D80">
        <w:rPr>
          <w:rFonts w:ascii="Georgia" w:hAnsi="Georgia" w:cs="Georgia"/>
          <w:color w:val="323232"/>
          <w:sz w:val="16"/>
          <w:szCs w:val="16"/>
        </w:rPr>
        <w:t xml:space="preserve">En l’espèce, </w:t>
      </w:r>
      <w:r w:rsidRPr="00AB5D80">
        <w:rPr>
          <w:rFonts w:ascii="Georgia" w:hAnsi="Georgia" w:cs="Georgia"/>
          <w:i/>
          <w:iCs/>
          <w:color w:val="323232"/>
          <w:sz w:val="16"/>
          <w:szCs w:val="16"/>
        </w:rPr>
        <w:t>Le Déserteur</w:t>
      </w:r>
      <w:r w:rsidRPr="00AB5D80">
        <w:rPr>
          <w:rFonts w:ascii="Georgia" w:hAnsi="Georgia" w:cs="Georgia"/>
          <w:color w:val="323232"/>
          <w:sz w:val="16"/>
          <w:szCs w:val="16"/>
        </w:rPr>
        <w:t xml:space="preserve"> portait le cri paisible d’une jeunesse contre des guerres injustes, aussi inutiles que perdues d’avance. </w:t>
      </w:r>
    </w:p>
    <w:p w:rsidR="00623071" w:rsidRPr="00AB5D80" w:rsidRDefault="00623071" w:rsidP="00200541">
      <w:pPr>
        <w:widowControl w:val="0"/>
        <w:autoSpaceDE w:val="0"/>
        <w:autoSpaceDN w:val="0"/>
        <w:adjustRightInd w:val="0"/>
        <w:rPr>
          <w:rFonts w:ascii="Georgia" w:hAnsi="Georgia" w:cs="Georgia"/>
          <w:color w:val="323232"/>
          <w:sz w:val="16"/>
          <w:szCs w:val="16"/>
        </w:rPr>
      </w:pPr>
    </w:p>
    <w:p w:rsidR="00623071" w:rsidRPr="00AB5D80" w:rsidRDefault="00200541" w:rsidP="00200541">
      <w:pPr>
        <w:widowControl w:val="0"/>
        <w:autoSpaceDE w:val="0"/>
        <w:autoSpaceDN w:val="0"/>
        <w:adjustRightInd w:val="0"/>
        <w:rPr>
          <w:rFonts w:ascii="Georgia" w:hAnsi="Georgia" w:cs="Georgia"/>
          <w:color w:val="323232"/>
          <w:sz w:val="16"/>
          <w:szCs w:val="16"/>
        </w:rPr>
      </w:pPr>
      <w:r w:rsidRPr="00AB5D80">
        <w:rPr>
          <w:rFonts w:ascii="Georgia" w:hAnsi="Georgia" w:cs="Georgia"/>
          <w:color w:val="323232"/>
          <w:sz w:val="16"/>
          <w:szCs w:val="16"/>
        </w:rPr>
        <w:t xml:space="preserve">Précisément, ces guerres coloniales dans lesquelles la gauche socialiste d’alors perdit son âme, laissant une blessure qui n’est pas encore totalement cicatrisée. </w:t>
      </w:r>
    </w:p>
    <w:p w:rsidR="00623071" w:rsidRPr="00AB5D80" w:rsidRDefault="00200541" w:rsidP="00200541">
      <w:pPr>
        <w:widowControl w:val="0"/>
        <w:autoSpaceDE w:val="0"/>
        <w:autoSpaceDN w:val="0"/>
        <w:adjustRightInd w:val="0"/>
        <w:rPr>
          <w:rFonts w:ascii="Georgia" w:hAnsi="Georgia" w:cs="Georgia"/>
          <w:color w:val="323232"/>
          <w:sz w:val="16"/>
          <w:szCs w:val="16"/>
        </w:rPr>
      </w:pPr>
      <w:r w:rsidRPr="00AB5D80">
        <w:rPr>
          <w:rFonts w:ascii="Georgia" w:hAnsi="Georgia" w:cs="Georgia"/>
          <w:color w:val="323232"/>
          <w:sz w:val="16"/>
          <w:szCs w:val="16"/>
        </w:rPr>
        <w:t xml:space="preserve">Aujourd’hui, demain, après-demain, il y aura toujours des jeunes pour se reconnaître dans la chanson de Boris Vian : le refus, quoi qu’il en coûte, d’un ordre injuste qui met en péril l’essentiel. </w:t>
      </w:r>
    </w:p>
    <w:p w:rsidR="00623071" w:rsidRPr="00AB5D80" w:rsidRDefault="00623071" w:rsidP="00200541">
      <w:pPr>
        <w:widowControl w:val="0"/>
        <w:autoSpaceDE w:val="0"/>
        <w:autoSpaceDN w:val="0"/>
        <w:adjustRightInd w:val="0"/>
        <w:rPr>
          <w:rFonts w:ascii="Georgia" w:hAnsi="Georgia" w:cs="Georgia"/>
          <w:color w:val="323232"/>
          <w:sz w:val="16"/>
          <w:szCs w:val="16"/>
        </w:rPr>
      </w:pPr>
    </w:p>
    <w:p w:rsidR="00623071" w:rsidRPr="00AB5D80" w:rsidRDefault="00200541" w:rsidP="00200541">
      <w:pPr>
        <w:widowControl w:val="0"/>
        <w:autoSpaceDE w:val="0"/>
        <w:autoSpaceDN w:val="0"/>
        <w:adjustRightInd w:val="0"/>
        <w:rPr>
          <w:rFonts w:ascii="Georgia" w:hAnsi="Georgia" w:cs="Georgia"/>
          <w:color w:val="323232"/>
          <w:sz w:val="16"/>
          <w:szCs w:val="16"/>
        </w:rPr>
      </w:pPr>
      <w:r w:rsidRPr="00AB5D80">
        <w:rPr>
          <w:rFonts w:ascii="Georgia" w:hAnsi="Georgia" w:cs="Georgia"/>
          <w:color w:val="323232"/>
          <w:sz w:val="16"/>
          <w:szCs w:val="16"/>
        </w:rPr>
        <w:t xml:space="preserve">Dire non, ce premier pas de la liberté où s’inventent des oui autrement prometteurs. </w:t>
      </w:r>
    </w:p>
    <w:p w:rsidR="00200541" w:rsidRPr="00AB5D80" w:rsidRDefault="00200541" w:rsidP="00200541">
      <w:pPr>
        <w:widowControl w:val="0"/>
        <w:autoSpaceDE w:val="0"/>
        <w:autoSpaceDN w:val="0"/>
        <w:adjustRightInd w:val="0"/>
        <w:rPr>
          <w:rFonts w:ascii="Georgia" w:hAnsi="Georgia" w:cs="Georgia"/>
          <w:color w:val="323232"/>
          <w:sz w:val="16"/>
          <w:szCs w:val="16"/>
        </w:rPr>
      </w:pPr>
      <w:r w:rsidRPr="00AB5D80">
        <w:rPr>
          <w:rFonts w:ascii="Georgia" w:hAnsi="Georgia" w:cs="Georgia"/>
          <w:color w:val="323232"/>
          <w:sz w:val="16"/>
          <w:szCs w:val="16"/>
        </w:rPr>
        <w:t>Non, y compris à la loi quand elle n’est que l’alibi des pouvoirs confisqués, aveugles à leurs fins, sourds à leurs peuples.</w:t>
      </w:r>
    </w:p>
    <w:p w:rsidR="00623071" w:rsidRPr="00AB5D80" w:rsidRDefault="00200541" w:rsidP="00200541">
      <w:pPr>
        <w:widowControl w:val="0"/>
        <w:autoSpaceDE w:val="0"/>
        <w:autoSpaceDN w:val="0"/>
        <w:adjustRightInd w:val="0"/>
        <w:rPr>
          <w:rFonts w:ascii="Georgia" w:hAnsi="Georgia" w:cs="Georgia"/>
          <w:color w:val="323232"/>
          <w:sz w:val="16"/>
          <w:szCs w:val="16"/>
        </w:rPr>
      </w:pPr>
      <w:r w:rsidRPr="00AB5D80">
        <w:rPr>
          <w:rFonts w:ascii="Georgia" w:hAnsi="Georgia" w:cs="Georgia"/>
          <w:color w:val="323232"/>
          <w:sz w:val="16"/>
          <w:szCs w:val="16"/>
        </w:rPr>
        <w:t xml:space="preserve">L’affaire du barrage de </w:t>
      </w:r>
      <w:proofErr w:type="spellStart"/>
      <w:r w:rsidRPr="00AB5D80">
        <w:rPr>
          <w:rFonts w:ascii="Georgia" w:hAnsi="Georgia" w:cs="Georgia"/>
          <w:color w:val="323232"/>
          <w:sz w:val="16"/>
          <w:szCs w:val="16"/>
        </w:rPr>
        <w:t>Sivens</w:t>
      </w:r>
      <w:proofErr w:type="spellEnd"/>
      <w:r w:rsidRPr="00AB5D80">
        <w:rPr>
          <w:rFonts w:ascii="Georgia" w:hAnsi="Georgia" w:cs="Georgia"/>
          <w:color w:val="323232"/>
          <w:sz w:val="16"/>
          <w:szCs w:val="16"/>
        </w:rPr>
        <w:t xml:space="preserve"> n’est rien d’autre que la répétition de cette tragédie où, depuis Antigone, se joue l’affrontement d’un désordre vivant et d’un ordre </w:t>
      </w:r>
      <w:proofErr w:type="gramStart"/>
      <w:r w:rsidRPr="00AB5D80">
        <w:rPr>
          <w:rFonts w:ascii="Georgia" w:hAnsi="Georgia" w:cs="Georgia"/>
          <w:color w:val="323232"/>
          <w:sz w:val="16"/>
          <w:szCs w:val="16"/>
        </w:rPr>
        <w:t>mort</w:t>
      </w:r>
      <w:proofErr w:type="gramEnd"/>
      <w:r w:rsidRPr="00AB5D80">
        <w:rPr>
          <w:rFonts w:ascii="Georgia" w:hAnsi="Georgia" w:cs="Georgia"/>
          <w:color w:val="323232"/>
          <w:sz w:val="16"/>
          <w:szCs w:val="16"/>
        </w:rPr>
        <w:t xml:space="preserve">. </w:t>
      </w:r>
    </w:p>
    <w:p w:rsidR="00623071" w:rsidRPr="00AB5D80" w:rsidRDefault="00623071" w:rsidP="00200541">
      <w:pPr>
        <w:widowControl w:val="0"/>
        <w:autoSpaceDE w:val="0"/>
        <w:autoSpaceDN w:val="0"/>
        <w:adjustRightInd w:val="0"/>
        <w:rPr>
          <w:rFonts w:ascii="Georgia" w:hAnsi="Georgia" w:cs="Georgia"/>
          <w:color w:val="323232"/>
          <w:sz w:val="16"/>
          <w:szCs w:val="16"/>
        </w:rPr>
      </w:pPr>
    </w:p>
    <w:p w:rsidR="00623071" w:rsidRPr="00AB5D80" w:rsidRDefault="00200541" w:rsidP="00200541">
      <w:pPr>
        <w:widowControl w:val="0"/>
        <w:autoSpaceDE w:val="0"/>
        <w:autoSpaceDN w:val="0"/>
        <w:adjustRightInd w:val="0"/>
        <w:rPr>
          <w:rFonts w:ascii="Georgia" w:hAnsi="Georgia" w:cs="Georgia"/>
          <w:color w:val="323232"/>
          <w:sz w:val="16"/>
          <w:szCs w:val="16"/>
        </w:rPr>
      </w:pPr>
      <w:r w:rsidRPr="00AB5D80">
        <w:rPr>
          <w:rFonts w:ascii="Georgia" w:hAnsi="Georgia" w:cs="Georgia"/>
          <w:color w:val="323232"/>
          <w:sz w:val="16"/>
          <w:szCs w:val="16"/>
        </w:rPr>
        <w:t xml:space="preserve">Tout ce que l’on a appris, depuis la mort du pacifique Rémi </w:t>
      </w:r>
      <w:proofErr w:type="spellStart"/>
      <w:r w:rsidRPr="00AB5D80">
        <w:rPr>
          <w:rFonts w:ascii="Georgia" w:hAnsi="Georgia" w:cs="Georgia"/>
          <w:color w:val="323232"/>
          <w:sz w:val="16"/>
          <w:szCs w:val="16"/>
        </w:rPr>
        <w:t>Fraisse</w:t>
      </w:r>
      <w:proofErr w:type="spellEnd"/>
      <w:r w:rsidRPr="00AB5D80">
        <w:rPr>
          <w:rFonts w:ascii="Georgia" w:hAnsi="Georgia" w:cs="Georgia"/>
          <w:color w:val="323232"/>
          <w:sz w:val="16"/>
          <w:szCs w:val="16"/>
        </w:rPr>
        <w:t xml:space="preserve">, sur ce projet d’aménagement d’un autre âge, démesuré et inutile </w:t>
      </w:r>
      <w:r w:rsidR="00623071" w:rsidRPr="00AB5D80">
        <w:rPr>
          <w:rFonts w:ascii="Georgia" w:hAnsi="Georgia" w:cs="Georgia"/>
          <w:color w:val="323232"/>
          <w:sz w:val="16"/>
          <w:szCs w:val="16"/>
        </w:rPr>
        <w:t>confirme que les jeunes  </w:t>
      </w:r>
      <w:proofErr w:type="spellStart"/>
      <w:r w:rsidR="00623071" w:rsidRPr="00AB5D80">
        <w:rPr>
          <w:rFonts w:ascii="Georgia" w:hAnsi="Georgia" w:cs="Georgia"/>
          <w:color w:val="323232"/>
          <w:sz w:val="16"/>
          <w:szCs w:val="16"/>
        </w:rPr>
        <w:t>zadistes</w:t>
      </w:r>
      <w:proofErr w:type="spellEnd"/>
      <w:r w:rsidR="00623071" w:rsidRPr="00AB5D80">
        <w:rPr>
          <w:rFonts w:ascii="Georgia" w:hAnsi="Georgia" w:cs="Georgia"/>
          <w:color w:val="323232"/>
          <w:sz w:val="16"/>
          <w:szCs w:val="16"/>
        </w:rPr>
        <w:t> </w:t>
      </w:r>
      <w:r w:rsidRPr="00AB5D80">
        <w:rPr>
          <w:rFonts w:ascii="Georgia" w:hAnsi="Georgia" w:cs="Georgia"/>
          <w:color w:val="323232"/>
          <w:sz w:val="16"/>
          <w:szCs w:val="16"/>
        </w:rPr>
        <w:t xml:space="preserve"> étaient autrement lucides dans leur protestation que ne l’étaient dans leur entêtement des élus confits de clientélisme et de cumul. </w:t>
      </w:r>
    </w:p>
    <w:p w:rsidR="00200541" w:rsidRPr="00AB5D80" w:rsidRDefault="00200541" w:rsidP="00200541">
      <w:pPr>
        <w:widowControl w:val="0"/>
        <w:autoSpaceDE w:val="0"/>
        <w:autoSpaceDN w:val="0"/>
        <w:adjustRightInd w:val="0"/>
        <w:rPr>
          <w:rFonts w:ascii="Georgia" w:hAnsi="Georgia" w:cs="Georgia"/>
          <w:color w:val="323232"/>
          <w:sz w:val="16"/>
          <w:szCs w:val="16"/>
        </w:rPr>
      </w:pPr>
      <w:r w:rsidRPr="00AB5D80">
        <w:rPr>
          <w:rFonts w:ascii="Georgia" w:hAnsi="Georgia" w:cs="Georgia"/>
          <w:color w:val="323232"/>
          <w:sz w:val="16"/>
          <w:szCs w:val="16"/>
        </w:rPr>
        <w:t>Et tout ce que l’on est en train de découvrir sur les circonstances de cette mort, provoquée par une grenade offensive, et sur son traitement par les autorités qui en sont responsables confirme que les Créon d’aujourd’hui ont le visage du gouvernement de Manuel Valls.</w:t>
      </w:r>
    </w:p>
    <w:p w:rsidR="00623071" w:rsidRPr="00AB5D80" w:rsidRDefault="00200541" w:rsidP="00200541">
      <w:pPr>
        <w:widowControl w:val="0"/>
        <w:autoSpaceDE w:val="0"/>
        <w:autoSpaceDN w:val="0"/>
        <w:adjustRightInd w:val="0"/>
        <w:rPr>
          <w:rFonts w:ascii="Georgia" w:hAnsi="Georgia" w:cs="Georgia"/>
          <w:color w:val="323232"/>
          <w:sz w:val="16"/>
          <w:szCs w:val="16"/>
        </w:rPr>
      </w:pPr>
      <w:r w:rsidRPr="00AB5D80">
        <w:rPr>
          <w:rFonts w:ascii="Georgia" w:hAnsi="Georgia" w:cs="Georgia"/>
          <w:color w:val="323232"/>
          <w:sz w:val="16"/>
          <w:szCs w:val="16"/>
        </w:rPr>
        <w:t xml:space="preserve">Dans les jours qui ont suivi ce drame, aggravé par la morgue martiale d’un pouvoir plus prompt à criminaliser la jeunesse qu’à la comprendre en s’interrogeant sur son propre aveuglement, l’écologiste Cécile </w:t>
      </w:r>
      <w:proofErr w:type="spellStart"/>
      <w:r w:rsidRPr="00AB5D80">
        <w:rPr>
          <w:rFonts w:ascii="Georgia" w:hAnsi="Georgia" w:cs="Georgia"/>
          <w:color w:val="323232"/>
          <w:sz w:val="16"/>
          <w:szCs w:val="16"/>
        </w:rPr>
        <w:t>Duflot</w:t>
      </w:r>
      <w:proofErr w:type="spellEnd"/>
      <w:r w:rsidRPr="00AB5D80">
        <w:rPr>
          <w:rFonts w:ascii="Georgia" w:hAnsi="Georgia" w:cs="Georgia"/>
          <w:color w:val="323232"/>
          <w:sz w:val="16"/>
          <w:szCs w:val="16"/>
        </w:rPr>
        <w:t xml:space="preserve"> a mis des mots justes sur le désarroi qui tétanise et démobilise la gauche. </w:t>
      </w:r>
    </w:p>
    <w:p w:rsidR="00623071" w:rsidRPr="00AB5D80" w:rsidRDefault="00200541" w:rsidP="00200541">
      <w:pPr>
        <w:widowControl w:val="0"/>
        <w:autoSpaceDE w:val="0"/>
        <w:autoSpaceDN w:val="0"/>
        <w:adjustRightInd w:val="0"/>
        <w:rPr>
          <w:rFonts w:ascii="Georgia" w:hAnsi="Georgia" w:cs="Georgia"/>
          <w:color w:val="323232"/>
          <w:sz w:val="16"/>
          <w:szCs w:val="16"/>
        </w:rPr>
      </w:pPr>
      <w:r w:rsidRPr="00AB5D80">
        <w:rPr>
          <w:rFonts w:ascii="Georgia" w:hAnsi="Georgia" w:cs="Georgia"/>
          <w:color w:val="323232"/>
          <w:sz w:val="16"/>
          <w:szCs w:val="16"/>
        </w:rPr>
        <w:t>Ce n’est pas nous qui avons quitté ce gouvernement, a-t-elle dit en substance, mais c’est ce gouvernement qui nous a quittés</w:t>
      </w:r>
      <w:r w:rsidR="00623071" w:rsidRPr="00AB5D80">
        <w:rPr>
          <w:rFonts w:ascii="Georgia" w:hAnsi="Georgia" w:cs="Georgia"/>
          <w:color w:val="323232"/>
          <w:sz w:val="16"/>
          <w:szCs w:val="16"/>
        </w:rPr>
        <w:t>.</w:t>
      </w:r>
    </w:p>
    <w:p w:rsidR="00200541" w:rsidRPr="00AB5D80" w:rsidRDefault="00200541" w:rsidP="00200541">
      <w:pPr>
        <w:widowControl w:val="0"/>
        <w:autoSpaceDE w:val="0"/>
        <w:autoSpaceDN w:val="0"/>
        <w:adjustRightInd w:val="0"/>
        <w:rPr>
          <w:rFonts w:ascii="Georgia" w:hAnsi="Georgia" w:cs="Georgia"/>
          <w:color w:val="323232"/>
          <w:sz w:val="16"/>
          <w:szCs w:val="16"/>
        </w:rPr>
      </w:pPr>
      <w:r w:rsidRPr="00AB5D80">
        <w:rPr>
          <w:rFonts w:ascii="Georgia" w:hAnsi="Georgia" w:cs="Georgia"/>
          <w:color w:val="323232"/>
          <w:sz w:val="16"/>
          <w:szCs w:val="16"/>
        </w:rPr>
        <w:t>Ce jeudi 6 novembre, à mi-mandat de son quinquennat, la majorité de vos électeurs en 2012, François Hollande, pourrait dire la même chose, entre stupeur et colère.</w:t>
      </w:r>
    </w:p>
    <w:p w:rsidR="00623071" w:rsidRPr="00AB5D80" w:rsidRDefault="00200541" w:rsidP="00200541">
      <w:pPr>
        <w:widowControl w:val="0"/>
        <w:autoSpaceDE w:val="0"/>
        <w:autoSpaceDN w:val="0"/>
        <w:adjustRightInd w:val="0"/>
        <w:rPr>
          <w:rFonts w:ascii="Georgia" w:hAnsi="Georgia" w:cs="Georgia"/>
          <w:color w:val="323232"/>
          <w:sz w:val="16"/>
          <w:szCs w:val="16"/>
        </w:rPr>
      </w:pPr>
      <w:r w:rsidRPr="00AB5D80">
        <w:rPr>
          <w:rFonts w:ascii="Georgia" w:hAnsi="Georgia" w:cs="Georgia"/>
          <w:color w:val="323232"/>
          <w:sz w:val="16"/>
          <w:szCs w:val="16"/>
        </w:rPr>
        <w:t>Le peuple de gauche, dans sa diversité de conditions et de cultures, les classes populaires, ces ouvriers, employés et chômeurs qui en font les gros bataillons, la masse des salariés, qui sont la force sociale majoritaire face à la minorité oligarchique, savent tous pertinemment que ce pouvoir, le vôtre, s’est détourné de ceux qui l’ont élu, en faisant la politique de ceux qui ne l’ont pas voulu.</w:t>
      </w:r>
    </w:p>
    <w:p w:rsidR="00623071" w:rsidRPr="00AB5D80" w:rsidRDefault="00623071" w:rsidP="00200541">
      <w:pPr>
        <w:widowControl w:val="0"/>
        <w:autoSpaceDE w:val="0"/>
        <w:autoSpaceDN w:val="0"/>
        <w:adjustRightInd w:val="0"/>
        <w:rPr>
          <w:rFonts w:ascii="Georgia" w:hAnsi="Georgia" w:cs="Georgia"/>
          <w:color w:val="323232"/>
          <w:sz w:val="16"/>
          <w:szCs w:val="16"/>
        </w:rPr>
      </w:pPr>
    </w:p>
    <w:p w:rsidR="00200541" w:rsidRPr="00AB5D80" w:rsidRDefault="00200541" w:rsidP="00200541">
      <w:pPr>
        <w:widowControl w:val="0"/>
        <w:autoSpaceDE w:val="0"/>
        <w:autoSpaceDN w:val="0"/>
        <w:adjustRightInd w:val="0"/>
        <w:rPr>
          <w:rFonts w:ascii="Georgia" w:hAnsi="Georgia" w:cs="Georgia"/>
          <w:color w:val="323232"/>
          <w:sz w:val="16"/>
          <w:szCs w:val="16"/>
        </w:rPr>
      </w:pPr>
      <w:r w:rsidRPr="00AB5D80">
        <w:rPr>
          <w:rFonts w:ascii="Georgia" w:hAnsi="Georgia" w:cs="Georgia"/>
          <w:color w:val="323232"/>
          <w:sz w:val="16"/>
          <w:szCs w:val="16"/>
        </w:rPr>
        <w:t xml:space="preserve"> Mais, avec la jeunesse, elle-même diverse socialement et culturellement, c’est une rupture plus essentielle tant son sort d’aujourd’hui, par le jeu des générations à venir, conditionne l’audace, le dynamisme, l’inventivité d’une société, sa confiance en elle-même, ses solidarités et ses cohésions.</w:t>
      </w:r>
    </w:p>
    <w:p w:rsidR="00623071" w:rsidRPr="00AB5D80" w:rsidRDefault="00200541" w:rsidP="00200541">
      <w:pPr>
        <w:widowControl w:val="0"/>
        <w:autoSpaceDE w:val="0"/>
        <w:autoSpaceDN w:val="0"/>
        <w:adjustRightInd w:val="0"/>
        <w:rPr>
          <w:rFonts w:ascii="Georgia" w:hAnsi="Georgia" w:cs="Georgia"/>
          <w:color w:val="323232"/>
          <w:sz w:val="16"/>
          <w:szCs w:val="16"/>
        </w:rPr>
      </w:pPr>
      <w:r w:rsidRPr="00AB5D80">
        <w:rPr>
          <w:rFonts w:ascii="Georgia" w:hAnsi="Georgia" w:cs="Georgia"/>
          <w:color w:val="323232"/>
          <w:sz w:val="16"/>
          <w:szCs w:val="16"/>
        </w:rPr>
        <w:t xml:space="preserve">Oui, qu’avez-vous fait de la jeunesse, cette jeunesse à laquelle vous avez tant promis et pour </w:t>
      </w:r>
      <w:r w:rsidR="00623071" w:rsidRPr="00AB5D80">
        <w:rPr>
          <w:rFonts w:ascii="Georgia" w:hAnsi="Georgia" w:cs="Georgia"/>
          <w:color w:val="323232"/>
          <w:sz w:val="16"/>
          <w:szCs w:val="16"/>
        </w:rPr>
        <w:t xml:space="preserve">laquelle vous avez si peu </w:t>
      </w:r>
      <w:proofErr w:type="gramStart"/>
      <w:r w:rsidR="00623071" w:rsidRPr="00AB5D80">
        <w:rPr>
          <w:rFonts w:ascii="Georgia" w:hAnsi="Georgia" w:cs="Georgia"/>
          <w:color w:val="323232"/>
          <w:sz w:val="16"/>
          <w:szCs w:val="16"/>
        </w:rPr>
        <w:t>tenu .</w:t>
      </w:r>
      <w:proofErr w:type="gramEnd"/>
    </w:p>
    <w:p w:rsidR="00200541" w:rsidRPr="00AB5D80" w:rsidRDefault="00200541" w:rsidP="00200541">
      <w:pPr>
        <w:widowControl w:val="0"/>
        <w:autoSpaceDE w:val="0"/>
        <w:autoSpaceDN w:val="0"/>
        <w:adjustRightInd w:val="0"/>
        <w:rPr>
          <w:rFonts w:ascii="Georgia" w:hAnsi="Georgia" w:cs="Georgia"/>
          <w:color w:val="323232"/>
          <w:sz w:val="16"/>
          <w:szCs w:val="16"/>
        </w:rPr>
      </w:pPr>
      <w:r w:rsidRPr="00AB5D80">
        <w:rPr>
          <w:rFonts w:ascii="Georgia" w:hAnsi="Georgia" w:cs="Georgia"/>
          <w:color w:val="323232"/>
          <w:sz w:val="16"/>
          <w:szCs w:val="16"/>
        </w:rPr>
        <w:t xml:space="preserve"> Vous en aviez fait votre principale promesse de campagne électorale, brandissant ce mot à la manière d’un mantra. </w:t>
      </w:r>
      <w:r w:rsidRPr="00AB5D80">
        <w:rPr>
          <w:rFonts w:ascii="Georgia" w:hAnsi="Georgia" w:cs="Georgia"/>
          <w:i/>
          <w:iCs/>
          <w:color w:val="323232"/>
          <w:sz w:val="16"/>
          <w:szCs w:val="16"/>
        </w:rPr>
        <w:t>« En donnant confiance à la jeunesse, nous mettrons notre pays en mouvement »</w:t>
      </w:r>
      <w:r w:rsidRPr="00AB5D80">
        <w:rPr>
          <w:rFonts w:ascii="Georgia" w:hAnsi="Georgia" w:cs="Georgia"/>
          <w:color w:val="323232"/>
          <w:sz w:val="16"/>
          <w:szCs w:val="16"/>
        </w:rPr>
        <w:t xml:space="preserve">, promettiez-vous le 19 novembre 2011 à Strasbourg, proposant d’en faire l’acteur de votre </w:t>
      </w:r>
      <w:r w:rsidRPr="00AB5D80">
        <w:rPr>
          <w:rFonts w:ascii="Georgia" w:hAnsi="Georgia" w:cs="Georgia"/>
          <w:i/>
          <w:iCs/>
          <w:color w:val="323232"/>
          <w:sz w:val="16"/>
          <w:szCs w:val="16"/>
        </w:rPr>
        <w:t>« rêve français »</w:t>
      </w:r>
      <w:r w:rsidRPr="00AB5D80">
        <w:rPr>
          <w:rFonts w:ascii="Georgia" w:hAnsi="Georgia" w:cs="Georgia"/>
          <w:color w:val="323232"/>
          <w:sz w:val="16"/>
          <w:szCs w:val="16"/>
        </w:rPr>
        <w:t xml:space="preserve"> face à un monde où</w:t>
      </w:r>
      <w:r w:rsidRPr="00AB5D80">
        <w:rPr>
          <w:rFonts w:ascii="Georgia" w:hAnsi="Georgia" w:cs="Georgia"/>
          <w:i/>
          <w:iCs/>
          <w:color w:val="323232"/>
          <w:sz w:val="16"/>
          <w:szCs w:val="16"/>
        </w:rPr>
        <w:t xml:space="preserve"> « aujourd’hui tout est brouillé, confus, obscur, triste »</w:t>
      </w:r>
      <w:r w:rsidRPr="00AB5D80">
        <w:rPr>
          <w:rFonts w:ascii="Georgia" w:hAnsi="Georgia" w:cs="Georgia"/>
          <w:color w:val="323232"/>
          <w:sz w:val="16"/>
          <w:szCs w:val="16"/>
        </w:rPr>
        <w:t xml:space="preserve">. C’est peu dire, trois ans après, que votre propre présidence a accru le brouillard, tant cette confusion, cette obscurité, cette tristesse sont les mots qui viennent à l’esprit depuis la mort de Rémi </w:t>
      </w:r>
      <w:proofErr w:type="spellStart"/>
      <w:r w:rsidRPr="00AB5D80">
        <w:rPr>
          <w:rFonts w:ascii="Georgia" w:hAnsi="Georgia" w:cs="Georgia"/>
          <w:color w:val="323232"/>
          <w:sz w:val="16"/>
          <w:szCs w:val="16"/>
        </w:rPr>
        <w:t>Fraisse</w:t>
      </w:r>
      <w:proofErr w:type="spellEnd"/>
      <w:r w:rsidRPr="00AB5D80">
        <w:rPr>
          <w:rFonts w:ascii="Georgia" w:hAnsi="Georgia" w:cs="Georgia"/>
          <w:color w:val="323232"/>
          <w:sz w:val="16"/>
          <w:szCs w:val="16"/>
        </w:rPr>
        <w:t>.</w:t>
      </w:r>
    </w:p>
    <w:p w:rsidR="00623071" w:rsidRPr="00AB5D80" w:rsidRDefault="00200541" w:rsidP="00200541">
      <w:pPr>
        <w:widowControl w:val="0"/>
        <w:autoSpaceDE w:val="0"/>
        <w:autoSpaceDN w:val="0"/>
        <w:adjustRightInd w:val="0"/>
        <w:rPr>
          <w:rFonts w:ascii="Georgia" w:hAnsi="Georgia" w:cs="Georgia"/>
          <w:color w:val="323232"/>
          <w:sz w:val="16"/>
          <w:szCs w:val="16"/>
        </w:rPr>
      </w:pPr>
      <w:r w:rsidRPr="00AB5D80">
        <w:rPr>
          <w:rFonts w:ascii="Georgia" w:hAnsi="Georgia" w:cs="Georgia"/>
          <w:color w:val="323232"/>
          <w:sz w:val="16"/>
          <w:szCs w:val="16"/>
        </w:rPr>
        <w:t xml:space="preserve">La jeunesse, donc. </w:t>
      </w:r>
    </w:p>
    <w:p w:rsidR="00623071" w:rsidRPr="00AB5D80" w:rsidRDefault="00200541" w:rsidP="00200541">
      <w:pPr>
        <w:widowControl w:val="0"/>
        <w:autoSpaceDE w:val="0"/>
        <w:autoSpaceDN w:val="0"/>
        <w:adjustRightInd w:val="0"/>
        <w:rPr>
          <w:rFonts w:ascii="Georgia" w:hAnsi="Georgia" w:cs="Georgia"/>
          <w:color w:val="323232"/>
          <w:sz w:val="16"/>
          <w:szCs w:val="16"/>
        </w:rPr>
      </w:pPr>
      <w:r w:rsidRPr="00AB5D80">
        <w:rPr>
          <w:rFonts w:ascii="Georgia" w:hAnsi="Georgia" w:cs="Georgia"/>
          <w:color w:val="323232"/>
          <w:sz w:val="16"/>
          <w:szCs w:val="16"/>
        </w:rPr>
        <w:t>Cette jeunesse qu’en 2006, vous brandissiez en alliée naturelle face à la droite conservatrice, à raison de ses lucidités. </w:t>
      </w:r>
      <w:r w:rsidRPr="00AB5D80">
        <w:rPr>
          <w:rFonts w:ascii="Georgia" w:hAnsi="Georgia" w:cs="Georgia"/>
          <w:i/>
          <w:iCs/>
          <w:color w:val="323232"/>
          <w:sz w:val="16"/>
          <w:szCs w:val="16"/>
        </w:rPr>
        <w:t>« La bonne nouvelle pour le pays, sa politique et son avenir</w:t>
      </w:r>
      <w:r w:rsidRPr="00AB5D80">
        <w:rPr>
          <w:rFonts w:ascii="Georgia" w:hAnsi="Georgia" w:cs="Georgia"/>
          <w:color w:val="323232"/>
          <w:sz w:val="16"/>
          <w:szCs w:val="16"/>
        </w:rPr>
        <w:t>, disiez-vous dans </w:t>
      </w:r>
      <w:r w:rsidRPr="00AB5D80">
        <w:rPr>
          <w:rFonts w:ascii="Georgia" w:hAnsi="Georgia" w:cs="Georgia"/>
          <w:i/>
          <w:iCs/>
          <w:color w:val="323232"/>
          <w:sz w:val="16"/>
          <w:szCs w:val="16"/>
        </w:rPr>
        <w:t>Devoirs de vérité</w:t>
      </w:r>
      <w:r w:rsidRPr="00AB5D80">
        <w:rPr>
          <w:rFonts w:ascii="Georgia" w:hAnsi="Georgia" w:cs="Georgia"/>
          <w:color w:val="323232"/>
          <w:sz w:val="16"/>
          <w:szCs w:val="16"/>
        </w:rPr>
        <w:t>, </w:t>
      </w:r>
      <w:r w:rsidRPr="00AB5D80">
        <w:rPr>
          <w:rFonts w:ascii="Georgia" w:hAnsi="Georgia" w:cs="Georgia"/>
          <w:i/>
          <w:iCs/>
          <w:color w:val="323232"/>
          <w:sz w:val="16"/>
          <w:szCs w:val="16"/>
        </w:rPr>
        <w:t>c’est l’irruption d’une génération inventive, déterminée et raisonnable, engagée et lucide, finalement plus responsable que celle qui nous gouverne. »</w:t>
      </w:r>
      <w:r w:rsidRPr="00AB5D80">
        <w:rPr>
          <w:rFonts w:ascii="Georgia" w:hAnsi="Georgia" w:cs="Georgia"/>
          <w:color w:val="323232"/>
          <w:sz w:val="16"/>
          <w:szCs w:val="16"/>
        </w:rPr>
        <w:t> Face à ce que vous n’hésitiez pas à appeler </w:t>
      </w:r>
      <w:r w:rsidRPr="00AB5D80">
        <w:rPr>
          <w:rFonts w:ascii="Georgia" w:hAnsi="Georgia" w:cs="Georgia"/>
          <w:i/>
          <w:iCs/>
          <w:color w:val="323232"/>
          <w:sz w:val="16"/>
          <w:szCs w:val="16"/>
        </w:rPr>
        <w:t>« une fin de règne »</w:t>
      </w:r>
      <w:r w:rsidRPr="00AB5D80">
        <w:rPr>
          <w:rFonts w:ascii="Georgia" w:hAnsi="Georgia" w:cs="Georgia"/>
          <w:color w:val="323232"/>
          <w:sz w:val="16"/>
          <w:szCs w:val="16"/>
        </w:rPr>
        <w:t> présidentiel, laquelle n’a cessé depuis de se prolonger tant ce système s’épuise quels qu’en soient les titulaires, vous vantiez alors </w:t>
      </w:r>
      <w:r w:rsidRPr="00AB5D80">
        <w:rPr>
          <w:rFonts w:ascii="Georgia" w:hAnsi="Georgia" w:cs="Georgia"/>
          <w:i/>
          <w:iCs/>
          <w:color w:val="323232"/>
          <w:sz w:val="16"/>
          <w:szCs w:val="16"/>
        </w:rPr>
        <w:t>« l’appel à la solidarité »</w:t>
      </w:r>
      <w:r w:rsidRPr="00AB5D80">
        <w:rPr>
          <w:rFonts w:ascii="Georgia" w:hAnsi="Georgia" w:cs="Georgia"/>
          <w:color w:val="323232"/>
          <w:sz w:val="16"/>
          <w:szCs w:val="16"/>
        </w:rPr>
        <w:t> de cette jeunesse, ce caractère </w:t>
      </w:r>
      <w:r w:rsidRPr="00AB5D80">
        <w:rPr>
          <w:rFonts w:ascii="Georgia" w:hAnsi="Georgia" w:cs="Georgia"/>
          <w:i/>
          <w:iCs/>
          <w:color w:val="323232"/>
          <w:sz w:val="16"/>
          <w:szCs w:val="16"/>
        </w:rPr>
        <w:t>« généreux »</w:t>
      </w:r>
      <w:r w:rsidRPr="00AB5D80">
        <w:rPr>
          <w:rFonts w:ascii="Georgia" w:hAnsi="Georgia" w:cs="Georgia"/>
          <w:color w:val="323232"/>
          <w:sz w:val="16"/>
          <w:szCs w:val="16"/>
        </w:rPr>
        <w:t> et </w:t>
      </w:r>
      <w:r w:rsidRPr="00AB5D80">
        <w:rPr>
          <w:rFonts w:ascii="Georgia" w:hAnsi="Georgia" w:cs="Georgia"/>
          <w:i/>
          <w:iCs/>
          <w:color w:val="323232"/>
          <w:sz w:val="16"/>
          <w:szCs w:val="16"/>
        </w:rPr>
        <w:t>« désintéressé »</w:t>
      </w:r>
      <w:r w:rsidRPr="00AB5D80">
        <w:rPr>
          <w:rFonts w:ascii="Georgia" w:hAnsi="Georgia" w:cs="Georgia"/>
          <w:color w:val="323232"/>
          <w:sz w:val="16"/>
          <w:szCs w:val="16"/>
        </w:rPr>
        <w:t> </w:t>
      </w:r>
    </w:p>
    <w:p w:rsidR="00200541" w:rsidRPr="00AB5D80" w:rsidRDefault="00200541" w:rsidP="00200541">
      <w:pPr>
        <w:widowControl w:val="0"/>
        <w:autoSpaceDE w:val="0"/>
        <w:autoSpaceDN w:val="0"/>
        <w:adjustRightInd w:val="0"/>
        <w:rPr>
          <w:rFonts w:ascii="Georgia" w:hAnsi="Georgia" w:cs="Georgia"/>
          <w:color w:val="323232"/>
          <w:sz w:val="16"/>
          <w:szCs w:val="16"/>
        </w:rPr>
      </w:pPr>
      <w:proofErr w:type="gramStart"/>
      <w:r w:rsidRPr="00AB5D80">
        <w:rPr>
          <w:rFonts w:ascii="Georgia" w:hAnsi="Georgia" w:cs="Georgia"/>
          <w:color w:val="323232"/>
          <w:sz w:val="16"/>
          <w:szCs w:val="16"/>
        </w:rPr>
        <w:t>des</w:t>
      </w:r>
      <w:proofErr w:type="gramEnd"/>
      <w:r w:rsidRPr="00AB5D80">
        <w:rPr>
          <w:rFonts w:ascii="Georgia" w:hAnsi="Georgia" w:cs="Georgia"/>
          <w:color w:val="323232"/>
          <w:sz w:val="16"/>
          <w:szCs w:val="16"/>
        </w:rPr>
        <w:t xml:space="preserve"> générations qui ne sont pas encore alourdies par l’âge, pas encore corrompues par l’intérêt, pas encore étouffées sous les responsabilités.</w:t>
      </w:r>
    </w:p>
    <w:p w:rsidR="00200541" w:rsidRPr="00AB5D80" w:rsidRDefault="00200541" w:rsidP="00200541">
      <w:pPr>
        <w:widowControl w:val="0"/>
        <w:autoSpaceDE w:val="0"/>
        <w:autoSpaceDN w:val="0"/>
        <w:adjustRightInd w:val="0"/>
        <w:rPr>
          <w:rFonts w:ascii="Helvetica" w:hAnsi="Helvetica" w:cs="Helvetica"/>
          <w:b/>
          <w:bCs/>
          <w:color w:val="9A9A9A"/>
          <w:sz w:val="16"/>
          <w:szCs w:val="16"/>
        </w:rPr>
      </w:pPr>
      <w:r w:rsidRPr="00AB5D80">
        <w:rPr>
          <w:rFonts w:ascii="Helvetica" w:hAnsi="Helvetica" w:cs="Helvetica"/>
          <w:b/>
          <w:bCs/>
          <w:color w:val="9A9A9A"/>
          <w:sz w:val="16"/>
          <w:szCs w:val="16"/>
        </w:rPr>
        <w:t>Page 2 sur 2</w:t>
      </w:r>
    </w:p>
    <w:p w:rsidR="00623071" w:rsidRPr="00AB5D80" w:rsidRDefault="00200541" w:rsidP="00200541">
      <w:pPr>
        <w:widowControl w:val="0"/>
        <w:autoSpaceDE w:val="0"/>
        <w:autoSpaceDN w:val="0"/>
        <w:adjustRightInd w:val="0"/>
        <w:rPr>
          <w:rFonts w:ascii="Georgia" w:hAnsi="Georgia" w:cs="Georgia"/>
          <w:color w:val="323232"/>
          <w:sz w:val="16"/>
          <w:szCs w:val="16"/>
        </w:rPr>
      </w:pPr>
      <w:r w:rsidRPr="00AB5D80">
        <w:rPr>
          <w:rFonts w:ascii="Georgia" w:hAnsi="Georgia" w:cs="Georgia"/>
          <w:color w:val="323232"/>
          <w:sz w:val="16"/>
          <w:szCs w:val="16"/>
        </w:rPr>
        <w:t>Or que venez-vous de lui opposer, à cette jeunesse, à ses colères et ses impatien</w:t>
      </w:r>
      <w:r w:rsidR="00623071" w:rsidRPr="00AB5D80">
        <w:rPr>
          <w:rFonts w:ascii="Georgia" w:hAnsi="Georgia" w:cs="Georgia"/>
          <w:color w:val="323232"/>
          <w:sz w:val="16"/>
          <w:szCs w:val="16"/>
        </w:rPr>
        <w:t xml:space="preserve">ces, à ses désirs et ses </w:t>
      </w:r>
      <w:proofErr w:type="gramStart"/>
      <w:r w:rsidR="00623071" w:rsidRPr="00AB5D80">
        <w:rPr>
          <w:rFonts w:ascii="Georgia" w:hAnsi="Georgia" w:cs="Georgia"/>
          <w:color w:val="323232"/>
          <w:sz w:val="16"/>
          <w:szCs w:val="16"/>
        </w:rPr>
        <w:t>rêves .</w:t>
      </w:r>
      <w:proofErr w:type="gramEnd"/>
    </w:p>
    <w:p w:rsidR="00200541" w:rsidRPr="00AB5D80" w:rsidRDefault="00200541" w:rsidP="00200541">
      <w:pPr>
        <w:widowControl w:val="0"/>
        <w:autoSpaceDE w:val="0"/>
        <w:autoSpaceDN w:val="0"/>
        <w:adjustRightInd w:val="0"/>
        <w:rPr>
          <w:rFonts w:ascii="Georgia" w:hAnsi="Georgia" w:cs="Georgia"/>
          <w:color w:val="323232"/>
          <w:sz w:val="16"/>
          <w:szCs w:val="16"/>
        </w:rPr>
      </w:pPr>
      <w:r w:rsidRPr="00AB5D80">
        <w:rPr>
          <w:rFonts w:ascii="Georgia" w:hAnsi="Georgia" w:cs="Georgia"/>
          <w:color w:val="323232"/>
          <w:sz w:val="16"/>
          <w:szCs w:val="16"/>
        </w:rPr>
        <w:t xml:space="preserve"> L’ordre immuable de la force, la brutalité de l’autoritarisme, la violence de l’indifférence. Loin d’être au rendez-vous de l’empathie proclamée, votre présidence, particulièrement sous le gouvernement de votre second premier ministre, n’a cessé de tourner le dos à cette jeunesse qui, pourtant, indique la voie du sursaut, du mouvement comme vous disiez quand vous étiez en campagne.</w:t>
      </w:r>
    </w:p>
    <w:p w:rsidR="00623071" w:rsidRPr="00AB5D80" w:rsidRDefault="00200541" w:rsidP="00200541">
      <w:pPr>
        <w:widowControl w:val="0"/>
        <w:autoSpaceDE w:val="0"/>
        <w:autoSpaceDN w:val="0"/>
        <w:adjustRightInd w:val="0"/>
        <w:rPr>
          <w:rFonts w:ascii="Georgia" w:hAnsi="Georgia" w:cs="Georgia"/>
          <w:color w:val="323232"/>
          <w:sz w:val="16"/>
          <w:szCs w:val="16"/>
        </w:rPr>
      </w:pPr>
      <w:r w:rsidRPr="00AB5D80">
        <w:rPr>
          <w:rFonts w:ascii="Georgia" w:hAnsi="Georgia" w:cs="Georgia"/>
          <w:color w:val="323232"/>
          <w:sz w:val="16"/>
          <w:szCs w:val="16"/>
        </w:rPr>
        <w:t>Qui, sinon la jeunesse, pour nous réveiller sur l’exigence d’égalité, le refus des injustices, la lutte contre les discriminations, le devoir de solidarit</w:t>
      </w:r>
      <w:r w:rsidR="00623071" w:rsidRPr="00AB5D80">
        <w:rPr>
          <w:rFonts w:ascii="Georgia" w:hAnsi="Georgia" w:cs="Georgia"/>
          <w:color w:val="323232"/>
          <w:sz w:val="16"/>
          <w:szCs w:val="16"/>
        </w:rPr>
        <w:t>é, le souci de la nature, etc</w:t>
      </w:r>
      <w:proofErr w:type="gramStart"/>
      <w:r w:rsidR="00623071" w:rsidRPr="00AB5D80">
        <w:rPr>
          <w:rFonts w:ascii="Georgia" w:hAnsi="Georgia" w:cs="Georgia"/>
          <w:color w:val="323232"/>
          <w:sz w:val="16"/>
          <w:szCs w:val="16"/>
        </w:rPr>
        <w:t>.</w:t>
      </w:r>
      <w:proofErr w:type="gramEnd"/>
      <w:r w:rsidR="00623071" w:rsidRPr="00AB5D80">
        <w:rPr>
          <w:rFonts w:ascii="Georgia" w:hAnsi="Georgia" w:cs="Georgia"/>
          <w:color w:val="323232"/>
          <w:sz w:val="16"/>
          <w:szCs w:val="16"/>
        </w:rPr>
        <w:t> .</w:t>
      </w:r>
    </w:p>
    <w:p w:rsidR="00200541" w:rsidRPr="00AB5D80" w:rsidRDefault="00200541" w:rsidP="00200541">
      <w:pPr>
        <w:widowControl w:val="0"/>
        <w:autoSpaceDE w:val="0"/>
        <w:autoSpaceDN w:val="0"/>
        <w:adjustRightInd w:val="0"/>
        <w:rPr>
          <w:rFonts w:ascii="Georgia" w:hAnsi="Georgia" w:cs="Georgia"/>
          <w:color w:val="323232"/>
          <w:sz w:val="16"/>
          <w:szCs w:val="16"/>
        </w:rPr>
      </w:pPr>
      <w:r w:rsidRPr="00AB5D80">
        <w:rPr>
          <w:rFonts w:ascii="Georgia" w:hAnsi="Georgia" w:cs="Georgia"/>
          <w:color w:val="323232"/>
          <w:sz w:val="16"/>
          <w:szCs w:val="16"/>
        </w:rPr>
        <w:t xml:space="preserve"> Qui, sinon le pouvoir actuel, le vôtre donc, pour ne pas l’entendre quand elle lutte contre l’ordinaire des contrôles au faciès, </w:t>
      </w:r>
      <w:r w:rsidRPr="00AB5D80">
        <w:rPr>
          <w:rFonts w:ascii="Georgia" w:hAnsi="Georgia" w:cs="Georgia"/>
          <w:color w:val="323232"/>
          <w:sz w:val="16"/>
          <w:szCs w:val="16"/>
        </w:rPr>
        <w:lastRenderedPageBreak/>
        <w:t>quand elle se mobilise dans les lycées pour des élèves étrangers expulsés, quand elle s’engage pour que justice soit rendue au peuple palestinien, quand elle s’alarme d’études sans emplois à l’horizon, quand elle se rassemble en défense de la Terre, de ses équili</w:t>
      </w:r>
      <w:r w:rsidR="00623071" w:rsidRPr="00AB5D80">
        <w:rPr>
          <w:rFonts w:ascii="Georgia" w:hAnsi="Georgia" w:cs="Georgia"/>
          <w:color w:val="323232"/>
          <w:sz w:val="16"/>
          <w:szCs w:val="16"/>
        </w:rPr>
        <w:t>bres et de ses richesses, etc. </w:t>
      </w:r>
    </w:p>
    <w:p w:rsidR="00623071" w:rsidRPr="00AB5D80" w:rsidRDefault="00200541" w:rsidP="00200541">
      <w:pPr>
        <w:widowControl w:val="0"/>
        <w:autoSpaceDE w:val="0"/>
        <w:autoSpaceDN w:val="0"/>
        <w:adjustRightInd w:val="0"/>
        <w:rPr>
          <w:rFonts w:ascii="Georgia" w:hAnsi="Georgia" w:cs="Georgia"/>
          <w:color w:val="323232"/>
          <w:sz w:val="16"/>
          <w:szCs w:val="16"/>
        </w:rPr>
      </w:pPr>
      <w:r w:rsidRPr="00AB5D80">
        <w:rPr>
          <w:rFonts w:ascii="Georgia" w:hAnsi="Georgia" w:cs="Georgia"/>
          <w:color w:val="323232"/>
          <w:sz w:val="16"/>
          <w:szCs w:val="16"/>
        </w:rPr>
        <w:t xml:space="preserve">D’une rigidité caricaturale, la posture de fermeté affichée par votre premier ministre, où se laisse entrevoir l’autoritarisme des pouvoirs faibles, n’est pas seulement une fin de non-recevoir adressée à ces jeunesses conscientes et généreuses. </w:t>
      </w:r>
    </w:p>
    <w:p w:rsidR="00623071" w:rsidRPr="00AB5D80" w:rsidRDefault="00200541" w:rsidP="00200541">
      <w:pPr>
        <w:widowControl w:val="0"/>
        <w:autoSpaceDE w:val="0"/>
        <w:autoSpaceDN w:val="0"/>
        <w:adjustRightInd w:val="0"/>
        <w:rPr>
          <w:rFonts w:ascii="Georgia" w:hAnsi="Georgia" w:cs="Georgia"/>
          <w:color w:val="323232"/>
          <w:sz w:val="16"/>
          <w:szCs w:val="16"/>
        </w:rPr>
      </w:pPr>
      <w:r w:rsidRPr="00AB5D80">
        <w:rPr>
          <w:rFonts w:ascii="Georgia" w:hAnsi="Georgia" w:cs="Georgia"/>
          <w:color w:val="323232"/>
          <w:sz w:val="16"/>
          <w:szCs w:val="16"/>
        </w:rPr>
        <w:t xml:space="preserve">En criminalisant leurs révoltes, en brandissant l’épouvantail des casseurs, en ayant pour seul vocabulaire les mots pauvres de l’ordre sécuritaire, elle a rejoint les pires conservatismes. </w:t>
      </w:r>
    </w:p>
    <w:p w:rsidR="00200541" w:rsidRPr="00AB5D80" w:rsidRDefault="00200541" w:rsidP="00200541">
      <w:pPr>
        <w:widowControl w:val="0"/>
        <w:autoSpaceDE w:val="0"/>
        <w:autoSpaceDN w:val="0"/>
        <w:adjustRightInd w:val="0"/>
        <w:rPr>
          <w:rFonts w:ascii="Georgia" w:hAnsi="Georgia" w:cs="Georgia"/>
          <w:color w:val="323232"/>
          <w:sz w:val="16"/>
          <w:szCs w:val="16"/>
        </w:rPr>
      </w:pPr>
      <w:r w:rsidRPr="00AB5D80">
        <w:rPr>
          <w:rFonts w:ascii="Georgia" w:hAnsi="Georgia" w:cs="Georgia"/>
          <w:color w:val="323232"/>
          <w:sz w:val="16"/>
          <w:szCs w:val="16"/>
        </w:rPr>
        <w:t xml:space="preserve">Car, bien au-delà de l’opposition entre gauche et droite, qui n’ont ni l’une ni l’autre la propriété de la justice ou de la vertu, quelle est la ligne de partage véritable, celle où se joue la bataille entre progrès et </w:t>
      </w:r>
      <w:proofErr w:type="spellStart"/>
      <w:r w:rsidRPr="00AB5D80">
        <w:rPr>
          <w:rFonts w:ascii="Georgia" w:hAnsi="Georgia" w:cs="Georgia"/>
          <w:color w:val="323232"/>
          <w:sz w:val="16"/>
          <w:szCs w:val="16"/>
        </w:rPr>
        <w:t>régrès</w:t>
      </w:r>
      <w:proofErr w:type="spellEnd"/>
      <w:r w:rsidRPr="00AB5D80">
        <w:rPr>
          <w:rFonts w:ascii="Georgia" w:hAnsi="Georgia" w:cs="Georgia"/>
          <w:color w:val="323232"/>
          <w:sz w:val="16"/>
          <w:szCs w:val="16"/>
        </w:rPr>
        <w:t>, invention de nouveaux droits et possibles ou crispation sur une</w:t>
      </w:r>
      <w:r w:rsidR="00623071" w:rsidRPr="00AB5D80">
        <w:rPr>
          <w:rFonts w:ascii="Georgia" w:hAnsi="Georgia" w:cs="Georgia"/>
          <w:color w:val="323232"/>
          <w:sz w:val="16"/>
          <w:szCs w:val="16"/>
        </w:rPr>
        <w:t xml:space="preserve"> réalité immuable et </w:t>
      </w:r>
      <w:proofErr w:type="gramStart"/>
      <w:r w:rsidR="00623071" w:rsidRPr="00AB5D80">
        <w:rPr>
          <w:rFonts w:ascii="Georgia" w:hAnsi="Georgia" w:cs="Georgia"/>
          <w:color w:val="323232"/>
          <w:sz w:val="16"/>
          <w:szCs w:val="16"/>
        </w:rPr>
        <w:t>écrasante .</w:t>
      </w:r>
      <w:proofErr w:type="gramEnd"/>
    </w:p>
    <w:p w:rsidR="00623071" w:rsidRPr="00AB5D80" w:rsidRDefault="00623071" w:rsidP="00200541">
      <w:pPr>
        <w:widowControl w:val="0"/>
        <w:autoSpaceDE w:val="0"/>
        <w:autoSpaceDN w:val="0"/>
        <w:adjustRightInd w:val="0"/>
        <w:rPr>
          <w:rFonts w:ascii="Georgia" w:hAnsi="Georgia" w:cs="Georgia"/>
          <w:color w:val="323232"/>
          <w:sz w:val="16"/>
          <w:szCs w:val="16"/>
        </w:rPr>
      </w:pPr>
    </w:p>
    <w:p w:rsidR="00623071" w:rsidRPr="00AB5D80" w:rsidRDefault="00200541" w:rsidP="00200541">
      <w:pPr>
        <w:widowControl w:val="0"/>
        <w:autoSpaceDE w:val="0"/>
        <w:autoSpaceDN w:val="0"/>
        <w:adjustRightInd w:val="0"/>
        <w:rPr>
          <w:rFonts w:ascii="Georgia" w:hAnsi="Georgia" w:cs="Georgia"/>
          <w:color w:val="323232"/>
          <w:sz w:val="16"/>
          <w:szCs w:val="16"/>
        </w:rPr>
      </w:pPr>
      <w:r w:rsidRPr="00AB5D80">
        <w:rPr>
          <w:rFonts w:ascii="Georgia" w:hAnsi="Georgia" w:cs="Georgia"/>
          <w:color w:val="323232"/>
          <w:sz w:val="16"/>
          <w:szCs w:val="16"/>
        </w:rPr>
        <w:t xml:space="preserve">C’est tout simplement l’éternel affrontement du désordre et de l’injustice, où se fait le tri entre pouvoirs conservateurs et pouvoirs progressistes, verticalité des uns et horizontalité des autres. </w:t>
      </w:r>
    </w:p>
    <w:p w:rsidR="00623071" w:rsidRPr="00AB5D80" w:rsidRDefault="00200541" w:rsidP="00200541">
      <w:pPr>
        <w:widowControl w:val="0"/>
        <w:autoSpaceDE w:val="0"/>
        <w:autoSpaceDN w:val="0"/>
        <w:adjustRightInd w:val="0"/>
        <w:rPr>
          <w:rFonts w:ascii="Georgia" w:hAnsi="Georgia" w:cs="Georgia"/>
          <w:color w:val="323232"/>
          <w:sz w:val="16"/>
          <w:szCs w:val="16"/>
        </w:rPr>
      </w:pPr>
      <w:r w:rsidRPr="00AB5D80">
        <w:rPr>
          <w:rFonts w:ascii="Georgia" w:hAnsi="Georgia" w:cs="Georgia"/>
          <w:color w:val="323232"/>
          <w:sz w:val="16"/>
          <w:szCs w:val="16"/>
        </w:rPr>
        <w:t>Face à un désordre venu de la société, les premiers exigeront avec impatience qu’on y mette fin au plus vite, fût-ce au prix d’une injustice augmentée et prolongée. </w:t>
      </w:r>
    </w:p>
    <w:p w:rsidR="00200541" w:rsidRPr="00AB5D80" w:rsidRDefault="00200541" w:rsidP="00200541">
      <w:pPr>
        <w:widowControl w:val="0"/>
        <w:autoSpaceDE w:val="0"/>
        <w:autoSpaceDN w:val="0"/>
        <w:adjustRightInd w:val="0"/>
        <w:rPr>
          <w:rFonts w:ascii="Georgia" w:hAnsi="Georgia" w:cs="Georgia"/>
          <w:color w:val="323232"/>
          <w:sz w:val="16"/>
          <w:szCs w:val="16"/>
        </w:rPr>
      </w:pPr>
      <w:r w:rsidRPr="00AB5D80">
        <w:rPr>
          <w:rFonts w:ascii="Georgia" w:hAnsi="Georgia" w:cs="Georgia"/>
          <w:color w:val="323232"/>
          <w:sz w:val="16"/>
          <w:szCs w:val="16"/>
        </w:rPr>
        <w:t>À l’inverse, les seconds s’empresseront de chercher l’injustice qui est à l’origine du désordre, sa cause pour tenter d’y mettre fin, en refusant donc d’y ajouter le désordre d’une injustice renouvelée.</w:t>
      </w:r>
    </w:p>
    <w:p w:rsidR="00623071" w:rsidRPr="00AB5D80" w:rsidRDefault="00200541" w:rsidP="00200541">
      <w:pPr>
        <w:widowControl w:val="0"/>
        <w:autoSpaceDE w:val="0"/>
        <w:autoSpaceDN w:val="0"/>
        <w:adjustRightInd w:val="0"/>
        <w:rPr>
          <w:rFonts w:ascii="Georgia" w:hAnsi="Georgia" w:cs="Georgia"/>
          <w:color w:val="323232"/>
          <w:sz w:val="16"/>
          <w:szCs w:val="16"/>
        </w:rPr>
      </w:pPr>
      <w:r w:rsidRPr="00AB5D80">
        <w:rPr>
          <w:rFonts w:ascii="Georgia" w:hAnsi="Georgia" w:cs="Georgia"/>
          <w:color w:val="323232"/>
          <w:sz w:val="16"/>
          <w:szCs w:val="16"/>
        </w:rPr>
        <w:t xml:space="preserve">Par quelque bout qu’on la prenne, l’affaire de </w:t>
      </w:r>
      <w:proofErr w:type="spellStart"/>
      <w:r w:rsidRPr="00AB5D80">
        <w:rPr>
          <w:rFonts w:ascii="Georgia" w:hAnsi="Georgia" w:cs="Georgia"/>
          <w:color w:val="323232"/>
          <w:sz w:val="16"/>
          <w:szCs w:val="16"/>
        </w:rPr>
        <w:t>Sivens</w:t>
      </w:r>
      <w:proofErr w:type="spellEnd"/>
      <w:r w:rsidRPr="00AB5D80">
        <w:rPr>
          <w:rFonts w:ascii="Georgia" w:hAnsi="Georgia" w:cs="Georgia"/>
          <w:color w:val="323232"/>
          <w:sz w:val="16"/>
          <w:szCs w:val="16"/>
        </w:rPr>
        <w:t xml:space="preserve"> n’est autre que l’histoire d’un pouvoir qui préfère l’injustice au désordre. Et c’est pourquoi la mort de Rémi </w:t>
      </w:r>
      <w:proofErr w:type="spellStart"/>
      <w:r w:rsidRPr="00AB5D80">
        <w:rPr>
          <w:rFonts w:ascii="Georgia" w:hAnsi="Georgia" w:cs="Georgia"/>
          <w:color w:val="323232"/>
          <w:sz w:val="16"/>
          <w:szCs w:val="16"/>
        </w:rPr>
        <w:t>Fraisse</w:t>
      </w:r>
      <w:proofErr w:type="spellEnd"/>
      <w:r w:rsidRPr="00AB5D80">
        <w:rPr>
          <w:rFonts w:ascii="Georgia" w:hAnsi="Georgia" w:cs="Georgia"/>
          <w:color w:val="323232"/>
          <w:sz w:val="16"/>
          <w:szCs w:val="16"/>
        </w:rPr>
        <w:t xml:space="preserve"> n’est pas un vulgaire fait divers, mais bien un séisme politique dont l’onde de choc continuera de se répandre. </w:t>
      </w:r>
    </w:p>
    <w:p w:rsidR="00200541" w:rsidRPr="00AB5D80" w:rsidRDefault="00200541" w:rsidP="00200541">
      <w:pPr>
        <w:widowControl w:val="0"/>
        <w:autoSpaceDE w:val="0"/>
        <w:autoSpaceDN w:val="0"/>
        <w:adjustRightInd w:val="0"/>
        <w:rPr>
          <w:rFonts w:ascii="Georgia" w:hAnsi="Georgia" w:cs="Georgia"/>
          <w:color w:val="323232"/>
          <w:sz w:val="16"/>
          <w:szCs w:val="16"/>
        </w:rPr>
      </w:pPr>
      <w:r w:rsidRPr="00AB5D80">
        <w:rPr>
          <w:rFonts w:ascii="Georgia" w:hAnsi="Georgia" w:cs="Georgia"/>
          <w:i/>
          <w:iCs/>
          <w:color w:val="323232"/>
          <w:sz w:val="16"/>
          <w:szCs w:val="16"/>
        </w:rPr>
        <w:t>« Si la jeunesse n’a pas toujours raison, la société qui la méconnaît et qui la frappe a toujours tort »</w:t>
      </w:r>
      <w:r w:rsidRPr="00AB5D80">
        <w:rPr>
          <w:rFonts w:ascii="Georgia" w:hAnsi="Georgia" w:cs="Georgia"/>
          <w:color w:val="323232"/>
          <w:sz w:val="16"/>
          <w:szCs w:val="16"/>
        </w:rPr>
        <w:t>, avait lancé, dans l’hémicycle de l’Assemblée nationale, le député François Mitterrand au pouvoir gaulliste, le 8 mai 1968. Un pouvoir vieilli et vieillot qui, dès lors, était condamné, comme le général de Gaulle finira par le comprendre lui-même. </w:t>
      </w:r>
    </w:p>
    <w:p w:rsidR="00623071" w:rsidRPr="00AB5D80" w:rsidRDefault="00200541" w:rsidP="00200541">
      <w:pPr>
        <w:widowControl w:val="0"/>
        <w:autoSpaceDE w:val="0"/>
        <w:autoSpaceDN w:val="0"/>
        <w:adjustRightInd w:val="0"/>
        <w:rPr>
          <w:rFonts w:ascii="Georgia" w:hAnsi="Georgia" w:cs="Georgia"/>
          <w:color w:val="323232"/>
          <w:sz w:val="16"/>
          <w:szCs w:val="16"/>
        </w:rPr>
      </w:pPr>
      <w:r w:rsidRPr="00AB5D80">
        <w:rPr>
          <w:rFonts w:ascii="Georgia" w:hAnsi="Georgia" w:cs="Georgia"/>
          <w:color w:val="323232"/>
          <w:sz w:val="16"/>
          <w:szCs w:val="16"/>
        </w:rPr>
        <w:t xml:space="preserve">Les journalistes ne sont pas prophètes, et je ne connais pas l’avenir de votre pouvoir, François Hollande. </w:t>
      </w:r>
    </w:p>
    <w:p w:rsidR="00200541" w:rsidRPr="00AB5D80" w:rsidRDefault="00200541" w:rsidP="00200541">
      <w:pPr>
        <w:widowControl w:val="0"/>
        <w:autoSpaceDE w:val="0"/>
        <w:autoSpaceDN w:val="0"/>
        <w:adjustRightInd w:val="0"/>
        <w:rPr>
          <w:rFonts w:ascii="Georgia" w:hAnsi="Georgia" w:cs="Georgia"/>
          <w:color w:val="323232"/>
          <w:sz w:val="16"/>
          <w:szCs w:val="16"/>
        </w:rPr>
      </w:pPr>
      <w:r w:rsidRPr="00AB5D80">
        <w:rPr>
          <w:rFonts w:ascii="Georgia" w:hAnsi="Georgia" w:cs="Georgia"/>
          <w:color w:val="323232"/>
          <w:sz w:val="16"/>
          <w:szCs w:val="16"/>
        </w:rPr>
        <w:t>Je sais seulement qu’il a sans doute déjà perdu la jeunesse, faute d’avoir entendu son appel.</w:t>
      </w:r>
    </w:p>
    <w:p w:rsidR="00623071" w:rsidRPr="00AB5D80" w:rsidRDefault="00200541" w:rsidP="00200541">
      <w:pPr>
        <w:widowControl w:val="0"/>
        <w:autoSpaceDE w:val="0"/>
        <w:autoSpaceDN w:val="0"/>
        <w:adjustRightInd w:val="0"/>
        <w:rPr>
          <w:rFonts w:ascii="Georgia" w:hAnsi="Georgia" w:cs="Georgia"/>
          <w:color w:val="323232"/>
          <w:sz w:val="16"/>
          <w:szCs w:val="16"/>
        </w:rPr>
      </w:pPr>
      <w:r w:rsidRPr="00AB5D80">
        <w:rPr>
          <w:rFonts w:ascii="Georgia" w:hAnsi="Georgia" w:cs="Georgia"/>
          <w:color w:val="323232"/>
          <w:sz w:val="16"/>
          <w:szCs w:val="16"/>
        </w:rPr>
        <w:t xml:space="preserve">Au mitan de son siècle, ébranlé par les printemps des peuples – en France, la révolution de 1848 –, Victor Hugo écrivit un poème que, dans l’après 68, transcendait le blues de Colette Magny. </w:t>
      </w:r>
    </w:p>
    <w:p w:rsidR="00200541" w:rsidRPr="00AB5D80" w:rsidRDefault="00903E29" w:rsidP="00200541">
      <w:pPr>
        <w:widowControl w:val="0"/>
        <w:autoSpaceDE w:val="0"/>
        <w:autoSpaceDN w:val="0"/>
        <w:adjustRightInd w:val="0"/>
        <w:rPr>
          <w:rFonts w:ascii="Georgia" w:hAnsi="Georgia" w:cs="Georgia"/>
          <w:color w:val="323232"/>
          <w:sz w:val="16"/>
          <w:szCs w:val="16"/>
        </w:rPr>
      </w:pPr>
      <w:hyperlink r:id="rId5" w:history="1">
        <w:r w:rsidR="00200541" w:rsidRPr="00AB5D80">
          <w:rPr>
            <w:rFonts w:ascii="Georgia" w:hAnsi="Georgia" w:cs="Georgia"/>
            <w:i/>
            <w:iCs/>
            <w:color w:val="3356C7"/>
            <w:sz w:val="16"/>
            <w:szCs w:val="16"/>
          </w:rPr>
          <w:t>Les Tuileries</w:t>
        </w:r>
      </w:hyperlink>
      <w:r w:rsidR="00200541" w:rsidRPr="00AB5D80">
        <w:rPr>
          <w:rFonts w:ascii="Georgia" w:hAnsi="Georgia" w:cs="Georgia"/>
          <w:color w:val="323232"/>
          <w:sz w:val="16"/>
          <w:szCs w:val="16"/>
        </w:rPr>
        <w:t xml:space="preserve"> est un hommage à la jeunesse, à ses imprudences créatrices, à ses désordres nécessaires, à ses audaces souhaitables. Cette strophe, par exemple, sur laquelle se termine le chant de Magny :</w:t>
      </w:r>
    </w:p>
    <w:p w:rsidR="00200541" w:rsidRPr="00AB5D80" w:rsidRDefault="00200541" w:rsidP="00200541">
      <w:pPr>
        <w:widowControl w:val="0"/>
        <w:autoSpaceDE w:val="0"/>
        <w:autoSpaceDN w:val="0"/>
        <w:adjustRightInd w:val="0"/>
        <w:rPr>
          <w:rFonts w:ascii="Georgia" w:hAnsi="Georgia" w:cs="Georgia"/>
          <w:color w:val="323232"/>
          <w:sz w:val="16"/>
          <w:szCs w:val="16"/>
        </w:rPr>
      </w:pPr>
      <w:r w:rsidRPr="00AB5D80">
        <w:rPr>
          <w:rFonts w:ascii="Georgia" w:hAnsi="Georgia" w:cs="Georgia"/>
          <w:i/>
          <w:iCs/>
          <w:color w:val="323232"/>
          <w:sz w:val="16"/>
          <w:szCs w:val="16"/>
        </w:rPr>
        <w:t>Nous avons l’ivresse</w:t>
      </w:r>
      <w:r w:rsidR="00623071" w:rsidRPr="00AB5D80">
        <w:rPr>
          <w:rFonts w:ascii="Georgia" w:hAnsi="Georgia" w:cs="Georgia"/>
          <w:i/>
          <w:iCs/>
          <w:color w:val="323232"/>
          <w:sz w:val="16"/>
          <w:szCs w:val="16"/>
        </w:rPr>
        <w:t>.</w:t>
      </w:r>
    </w:p>
    <w:p w:rsidR="00200541" w:rsidRPr="00AB5D80" w:rsidRDefault="00200541" w:rsidP="00200541">
      <w:pPr>
        <w:widowControl w:val="0"/>
        <w:autoSpaceDE w:val="0"/>
        <w:autoSpaceDN w:val="0"/>
        <w:adjustRightInd w:val="0"/>
        <w:rPr>
          <w:rFonts w:ascii="Georgia" w:hAnsi="Georgia" w:cs="Georgia"/>
          <w:color w:val="323232"/>
          <w:sz w:val="16"/>
          <w:szCs w:val="16"/>
        </w:rPr>
      </w:pPr>
      <w:r w:rsidRPr="00AB5D80">
        <w:rPr>
          <w:rFonts w:ascii="Georgia" w:hAnsi="Georgia" w:cs="Georgia"/>
          <w:i/>
          <w:iCs/>
          <w:color w:val="323232"/>
          <w:sz w:val="16"/>
          <w:szCs w:val="16"/>
        </w:rPr>
        <w:t>L’amour, la jeunesse</w:t>
      </w:r>
      <w:r w:rsidR="00623071" w:rsidRPr="00AB5D80">
        <w:rPr>
          <w:rFonts w:ascii="Georgia" w:hAnsi="Georgia" w:cs="Georgia"/>
          <w:i/>
          <w:iCs/>
          <w:color w:val="323232"/>
          <w:sz w:val="16"/>
          <w:szCs w:val="16"/>
        </w:rPr>
        <w:t>.</w:t>
      </w:r>
    </w:p>
    <w:p w:rsidR="00200541" w:rsidRPr="00AB5D80" w:rsidRDefault="00200541" w:rsidP="00200541">
      <w:pPr>
        <w:widowControl w:val="0"/>
        <w:autoSpaceDE w:val="0"/>
        <w:autoSpaceDN w:val="0"/>
        <w:adjustRightInd w:val="0"/>
        <w:rPr>
          <w:rFonts w:ascii="Georgia" w:hAnsi="Georgia" w:cs="Georgia"/>
          <w:color w:val="323232"/>
          <w:sz w:val="16"/>
          <w:szCs w:val="16"/>
        </w:rPr>
      </w:pPr>
      <w:r w:rsidRPr="00AB5D80">
        <w:rPr>
          <w:rFonts w:ascii="Georgia" w:hAnsi="Georgia" w:cs="Georgia"/>
          <w:i/>
          <w:iCs/>
          <w:color w:val="323232"/>
          <w:sz w:val="16"/>
          <w:szCs w:val="16"/>
        </w:rPr>
        <w:t>L’éclair dans les yeux</w:t>
      </w:r>
      <w:r w:rsidR="00623071" w:rsidRPr="00AB5D80">
        <w:rPr>
          <w:rFonts w:ascii="Georgia" w:hAnsi="Georgia" w:cs="Georgia"/>
          <w:i/>
          <w:iCs/>
          <w:color w:val="323232"/>
          <w:sz w:val="16"/>
          <w:szCs w:val="16"/>
        </w:rPr>
        <w:t>.</w:t>
      </w:r>
    </w:p>
    <w:p w:rsidR="00200541" w:rsidRPr="00AB5D80" w:rsidRDefault="00200541" w:rsidP="00200541">
      <w:pPr>
        <w:widowControl w:val="0"/>
        <w:autoSpaceDE w:val="0"/>
        <w:autoSpaceDN w:val="0"/>
        <w:adjustRightInd w:val="0"/>
        <w:rPr>
          <w:rFonts w:ascii="Georgia" w:hAnsi="Georgia" w:cs="Georgia"/>
          <w:color w:val="323232"/>
          <w:sz w:val="16"/>
          <w:szCs w:val="16"/>
        </w:rPr>
      </w:pPr>
      <w:r w:rsidRPr="00AB5D80">
        <w:rPr>
          <w:rFonts w:ascii="Georgia" w:hAnsi="Georgia" w:cs="Georgia"/>
          <w:i/>
          <w:iCs/>
          <w:color w:val="323232"/>
          <w:sz w:val="16"/>
          <w:szCs w:val="16"/>
        </w:rPr>
        <w:t xml:space="preserve">Des poings </w:t>
      </w:r>
      <w:r w:rsidR="008E59D5" w:rsidRPr="00AB5D80">
        <w:rPr>
          <w:rFonts w:ascii="Georgia" w:hAnsi="Georgia" w:cs="Georgia"/>
          <w:i/>
          <w:iCs/>
          <w:color w:val="323232"/>
          <w:sz w:val="16"/>
          <w:szCs w:val="16"/>
        </w:rPr>
        <w:t>effroyables</w:t>
      </w:r>
      <w:r w:rsidR="008E59D5" w:rsidRPr="00AB5D80">
        <w:rPr>
          <w:rFonts w:ascii="Times New Roman" w:hAnsi="Times New Roman" w:cs="Times New Roman"/>
          <w:i/>
          <w:iCs/>
          <w:color w:val="323232"/>
          <w:sz w:val="16"/>
          <w:szCs w:val="16"/>
        </w:rPr>
        <w:t>.</w:t>
      </w:r>
    </w:p>
    <w:p w:rsidR="00200541" w:rsidRPr="00AB5D80" w:rsidRDefault="00200541" w:rsidP="00200541">
      <w:pPr>
        <w:widowControl w:val="0"/>
        <w:autoSpaceDE w:val="0"/>
        <w:autoSpaceDN w:val="0"/>
        <w:adjustRightInd w:val="0"/>
        <w:rPr>
          <w:rFonts w:ascii="Georgia" w:hAnsi="Georgia" w:cs="Georgia"/>
          <w:color w:val="323232"/>
          <w:sz w:val="16"/>
          <w:szCs w:val="16"/>
        </w:rPr>
      </w:pPr>
      <w:r w:rsidRPr="00AB5D80">
        <w:rPr>
          <w:rFonts w:ascii="Georgia" w:hAnsi="Georgia" w:cs="Georgia"/>
          <w:i/>
          <w:iCs/>
          <w:color w:val="323232"/>
          <w:sz w:val="16"/>
          <w:szCs w:val="16"/>
        </w:rPr>
        <w:t>Nous sommes des diables</w:t>
      </w:r>
      <w:r w:rsidR="00623071" w:rsidRPr="00AB5D80">
        <w:rPr>
          <w:rFonts w:ascii="Georgia" w:hAnsi="Georgia" w:cs="Georgia"/>
          <w:i/>
          <w:iCs/>
          <w:color w:val="323232"/>
          <w:sz w:val="16"/>
          <w:szCs w:val="16"/>
        </w:rPr>
        <w:t>.</w:t>
      </w:r>
    </w:p>
    <w:p w:rsidR="00200541" w:rsidRPr="00AB5D80" w:rsidRDefault="00200541" w:rsidP="00200541">
      <w:pPr>
        <w:widowControl w:val="0"/>
        <w:autoSpaceDE w:val="0"/>
        <w:autoSpaceDN w:val="0"/>
        <w:adjustRightInd w:val="0"/>
        <w:rPr>
          <w:rFonts w:ascii="Times New Roman" w:hAnsi="Times New Roman" w:cs="Times New Roman"/>
          <w:i/>
          <w:iCs/>
          <w:color w:val="323232"/>
          <w:sz w:val="16"/>
          <w:szCs w:val="16"/>
        </w:rPr>
      </w:pPr>
      <w:r w:rsidRPr="00AB5D80">
        <w:rPr>
          <w:rFonts w:ascii="Georgia" w:hAnsi="Georgia" w:cs="Georgia"/>
          <w:i/>
          <w:iCs/>
          <w:color w:val="323232"/>
          <w:sz w:val="16"/>
          <w:szCs w:val="16"/>
        </w:rPr>
        <w:t xml:space="preserve">Nous sommes des </w:t>
      </w:r>
      <w:r w:rsidR="008E59D5" w:rsidRPr="00AB5D80">
        <w:rPr>
          <w:rFonts w:ascii="Georgia" w:hAnsi="Georgia" w:cs="Georgia"/>
          <w:i/>
          <w:iCs/>
          <w:color w:val="323232"/>
          <w:sz w:val="16"/>
          <w:szCs w:val="16"/>
        </w:rPr>
        <w:t>dieux</w:t>
      </w:r>
      <w:r w:rsidR="008E59D5" w:rsidRPr="00AB5D80">
        <w:rPr>
          <w:rFonts w:ascii="Times New Roman" w:hAnsi="Times New Roman" w:cs="Times New Roman"/>
          <w:i/>
          <w:iCs/>
          <w:color w:val="323232"/>
          <w:sz w:val="16"/>
          <w:szCs w:val="16"/>
        </w:rPr>
        <w:t>.</w:t>
      </w:r>
    </w:p>
    <w:p w:rsidR="008E59D5" w:rsidRPr="00AB5D80" w:rsidRDefault="008E59D5" w:rsidP="00200541">
      <w:pPr>
        <w:widowControl w:val="0"/>
        <w:autoSpaceDE w:val="0"/>
        <w:autoSpaceDN w:val="0"/>
        <w:adjustRightInd w:val="0"/>
        <w:rPr>
          <w:rFonts w:ascii="Times New Roman" w:hAnsi="Times New Roman" w:cs="Times New Roman"/>
          <w:i/>
          <w:iCs/>
          <w:color w:val="323232"/>
          <w:sz w:val="16"/>
          <w:szCs w:val="16"/>
        </w:rPr>
      </w:pPr>
    </w:p>
    <w:p w:rsidR="008E59D5" w:rsidRPr="00AB5D80" w:rsidRDefault="008E59D5" w:rsidP="00200541">
      <w:pPr>
        <w:widowControl w:val="0"/>
        <w:autoSpaceDE w:val="0"/>
        <w:autoSpaceDN w:val="0"/>
        <w:adjustRightInd w:val="0"/>
        <w:rPr>
          <w:rFonts w:ascii="Times New Roman" w:hAnsi="Times New Roman" w:cs="Times New Roman"/>
          <w:i/>
          <w:iCs/>
          <w:color w:val="323232"/>
          <w:sz w:val="16"/>
          <w:szCs w:val="16"/>
        </w:rPr>
      </w:pPr>
      <w:r w:rsidRPr="00AB5D80">
        <w:rPr>
          <w:rFonts w:ascii="Times New Roman" w:hAnsi="Times New Roman" w:cs="Times New Roman"/>
          <w:i/>
          <w:iCs/>
          <w:color w:val="323232"/>
          <w:sz w:val="16"/>
          <w:szCs w:val="16"/>
        </w:rPr>
        <w:t>Cet un article de :</w:t>
      </w:r>
    </w:p>
    <w:p w:rsidR="008E59D5" w:rsidRPr="00AB5D80" w:rsidRDefault="008E59D5" w:rsidP="008E59D5">
      <w:pPr>
        <w:widowControl w:val="0"/>
        <w:autoSpaceDE w:val="0"/>
        <w:autoSpaceDN w:val="0"/>
        <w:adjustRightInd w:val="0"/>
        <w:rPr>
          <w:rFonts w:ascii="Georgia" w:hAnsi="Georgia" w:cs="Georgia"/>
          <w:sz w:val="16"/>
          <w:szCs w:val="16"/>
        </w:rPr>
      </w:pPr>
      <w:proofErr w:type="spellStart"/>
      <w:r w:rsidRPr="00AB5D80">
        <w:rPr>
          <w:rFonts w:ascii="Georgia" w:hAnsi="Georgia" w:cs="Georgia"/>
          <w:sz w:val="16"/>
          <w:szCs w:val="16"/>
        </w:rPr>
        <w:t>Mediapart</w:t>
      </w:r>
      <w:proofErr w:type="spellEnd"/>
      <w:r w:rsidRPr="00AB5D80">
        <w:rPr>
          <w:rFonts w:ascii="Georgia" w:hAnsi="Georgia" w:cs="Georgia"/>
          <w:sz w:val="16"/>
          <w:szCs w:val="16"/>
        </w:rPr>
        <w:t>.</w:t>
      </w:r>
    </w:p>
    <w:p w:rsidR="008E59D5" w:rsidRPr="00AB5D80" w:rsidRDefault="008E59D5" w:rsidP="008E59D5">
      <w:pPr>
        <w:widowControl w:val="0"/>
        <w:autoSpaceDE w:val="0"/>
        <w:autoSpaceDN w:val="0"/>
        <w:adjustRightInd w:val="0"/>
        <w:rPr>
          <w:rFonts w:ascii="Arial" w:hAnsi="Arial" w:cs="Arial"/>
          <w:sz w:val="16"/>
          <w:szCs w:val="16"/>
        </w:rPr>
      </w:pPr>
      <w:r w:rsidRPr="00AB5D80">
        <w:rPr>
          <w:rFonts w:ascii="Arial" w:hAnsi="Arial" w:cs="Arial"/>
          <w:sz w:val="16"/>
          <w:szCs w:val="16"/>
        </w:rPr>
        <w:t>Le 6 NOVEMBRE 2014.</w:t>
      </w:r>
    </w:p>
    <w:p w:rsidR="008E59D5" w:rsidRPr="00AB5D80" w:rsidRDefault="008E59D5" w:rsidP="008E59D5">
      <w:pPr>
        <w:widowControl w:val="0"/>
        <w:autoSpaceDE w:val="0"/>
        <w:autoSpaceDN w:val="0"/>
        <w:adjustRightInd w:val="0"/>
        <w:rPr>
          <w:rFonts w:ascii="Arial" w:hAnsi="Arial" w:cs="Arial"/>
          <w:sz w:val="16"/>
          <w:szCs w:val="16"/>
        </w:rPr>
      </w:pPr>
      <w:r w:rsidRPr="00AB5D80">
        <w:rPr>
          <w:rFonts w:ascii="Arial" w:hAnsi="Arial" w:cs="Arial"/>
          <w:sz w:val="16"/>
          <w:szCs w:val="16"/>
        </w:rPr>
        <w:t xml:space="preserve"> PAR </w:t>
      </w:r>
      <w:hyperlink r:id="rId6" w:history="1">
        <w:r w:rsidRPr="00AB5D80">
          <w:rPr>
            <w:rFonts w:ascii="Arial" w:hAnsi="Arial" w:cs="Arial"/>
            <w:sz w:val="16"/>
            <w:szCs w:val="16"/>
          </w:rPr>
          <w:t>EDWY PLENEL</w:t>
        </w:r>
      </w:hyperlink>
      <w:r w:rsidRPr="00AB5D80">
        <w:rPr>
          <w:rFonts w:ascii="Arial" w:hAnsi="Arial" w:cs="Arial"/>
          <w:sz w:val="16"/>
          <w:szCs w:val="16"/>
        </w:rPr>
        <w:t>.</w:t>
      </w:r>
    </w:p>
    <w:p w:rsidR="008E59D5" w:rsidRPr="00AB5D80" w:rsidRDefault="008E59D5" w:rsidP="008E59D5">
      <w:pPr>
        <w:widowControl w:val="0"/>
        <w:autoSpaceDE w:val="0"/>
        <w:autoSpaceDN w:val="0"/>
        <w:adjustRightInd w:val="0"/>
        <w:rPr>
          <w:rFonts w:ascii="Arial" w:hAnsi="Arial" w:cs="Arial"/>
          <w:sz w:val="16"/>
          <w:szCs w:val="16"/>
        </w:rPr>
      </w:pPr>
      <w:r w:rsidRPr="00AB5D80">
        <w:rPr>
          <w:rFonts w:ascii="Arial" w:hAnsi="Arial" w:cs="Arial"/>
          <w:sz w:val="16"/>
          <w:szCs w:val="16"/>
        </w:rPr>
        <w:t xml:space="preserve">Merci </w:t>
      </w:r>
      <w:proofErr w:type="spellStart"/>
      <w:r w:rsidRPr="00AB5D80">
        <w:rPr>
          <w:rFonts w:ascii="Arial" w:hAnsi="Arial" w:cs="Arial"/>
          <w:sz w:val="16"/>
          <w:szCs w:val="16"/>
        </w:rPr>
        <w:t>Edwy</w:t>
      </w:r>
      <w:proofErr w:type="spellEnd"/>
      <w:r w:rsidRPr="00AB5D80">
        <w:rPr>
          <w:rFonts w:ascii="Arial" w:hAnsi="Arial" w:cs="Arial"/>
          <w:sz w:val="16"/>
          <w:szCs w:val="16"/>
        </w:rPr>
        <w:t xml:space="preserve"> de dire tout haut.</w:t>
      </w:r>
    </w:p>
    <w:p w:rsidR="008E59D5" w:rsidRPr="00AB5D80" w:rsidRDefault="008E59D5" w:rsidP="008E59D5">
      <w:pPr>
        <w:widowControl w:val="0"/>
        <w:autoSpaceDE w:val="0"/>
        <w:autoSpaceDN w:val="0"/>
        <w:adjustRightInd w:val="0"/>
        <w:rPr>
          <w:rFonts w:ascii="Arial" w:hAnsi="Arial" w:cs="Arial"/>
          <w:sz w:val="16"/>
          <w:szCs w:val="16"/>
        </w:rPr>
      </w:pPr>
      <w:r w:rsidRPr="00AB5D80">
        <w:rPr>
          <w:rFonts w:ascii="Arial" w:hAnsi="Arial" w:cs="Arial"/>
          <w:sz w:val="16"/>
          <w:szCs w:val="16"/>
        </w:rPr>
        <w:t>Ce que l’on pense tout bas.</w:t>
      </w:r>
    </w:p>
    <w:p w:rsidR="008E59D5" w:rsidRPr="00AB5D80" w:rsidRDefault="008E59D5" w:rsidP="008E59D5">
      <w:pPr>
        <w:widowControl w:val="0"/>
        <w:autoSpaceDE w:val="0"/>
        <w:autoSpaceDN w:val="0"/>
        <w:adjustRightInd w:val="0"/>
        <w:rPr>
          <w:rFonts w:ascii="Arial" w:hAnsi="Arial" w:cs="Arial"/>
          <w:sz w:val="16"/>
          <w:szCs w:val="16"/>
        </w:rPr>
      </w:pPr>
    </w:p>
    <w:p w:rsidR="008E59D5" w:rsidRPr="00AB5D80" w:rsidRDefault="008E59D5" w:rsidP="008E59D5">
      <w:pPr>
        <w:widowControl w:val="0"/>
        <w:autoSpaceDE w:val="0"/>
        <w:autoSpaceDN w:val="0"/>
        <w:adjustRightInd w:val="0"/>
        <w:rPr>
          <w:rFonts w:ascii="Arial" w:hAnsi="Arial" w:cs="Arial"/>
          <w:sz w:val="16"/>
          <w:szCs w:val="16"/>
        </w:rPr>
      </w:pPr>
      <w:r w:rsidRPr="00AB5D80">
        <w:rPr>
          <w:rFonts w:ascii="Arial" w:hAnsi="Arial" w:cs="Arial"/>
          <w:sz w:val="16"/>
          <w:szCs w:val="16"/>
        </w:rPr>
        <w:t>A bientôt.</w:t>
      </w:r>
    </w:p>
    <w:p w:rsidR="008E59D5" w:rsidRPr="00AB5D80" w:rsidRDefault="008E59D5" w:rsidP="008E59D5">
      <w:pPr>
        <w:widowControl w:val="0"/>
        <w:autoSpaceDE w:val="0"/>
        <w:autoSpaceDN w:val="0"/>
        <w:adjustRightInd w:val="0"/>
        <w:rPr>
          <w:rFonts w:ascii="Arial" w:hAnsi="Arial" w:cs="Arial"/>
          <w:sz w:val="16"/>
          <w:szCs w:val="16"/>
        </w:rPr>
      </w:pPr>
      <w:r w:rsidRPr="00AB5D80">
        <w:rPr>
          <w:rFonts w:ascii="Arial" w:hAnsi="Arial" w:cs="Arial"/>
          <w:sz w:val="16"/>
          <w:szCs w:val="16"/>
        </w:rPr>
        <w:t>Bise numérique.</w:t>
      </w:r>
    </w:p>
    <w:p w:rsidR="008E59D5" w:rsidRPr="00AB5D80" w:rsidRDefault="008E59D5" w:rsidP="00200541">
      <w:pPr>
        <w:widowControl w:val="0"/>
        <w:autoSpaceDE w:val="0"/>
        <w:autoSpaceDN w:val="0"/>
        <w:adjustRightInd w:val="0"/>
        <w:rPr>
          <w:rFonts w:ascii="Georgia" w:hAnsi="Georgia" w:cs="Georgia"/>
          <w:color w:val="323232"/>
          <w:sz w:val="16"/>
          <w:szCs w:val="16"/>
        </w:rPr>
      </w:pPr>
    </w:p>
    <w:tbl>
      <w:tblPr>
        <w:tblW w:w="0" w:type="auto"/>
        <w:tblBorders>
          <w:top w:val="nil"/>
          <w:left w:val="nil"/>
          <w:right w:val="nil"/>
        </w:tblBorders>
        <w:tblLayout w:type="fixed"/>
        <w:tblLook w:val="0000"/>
      </w:tblPr>
      <w:tblGrid>
        <w:gridCol w:w="8748"/>
      </w:tblGrid>
      <w:tr w:rsidR="00200541" w:rsidRPr="00AB5D80">
        <w:tc>
          <w:tcPr>
            <w:tcW w:w="8748" w:type="dxa"/>
            <w:vAlign w:val="center"/>
          </w:tcPr>
          <w:p w:rsidR="00200541" w:rsidRPr="00AB5D80" w:rsidRDefault="00200541">
            <w:pPr>
              <w:widowControl w:val="0"/>
              <w:autoSpaceDE w:val="0"/>
              <w:autoSpaceDN w:val="0"/>
              <w:adjustRightInd w:val="0"/>
              <w:jc w:val="center"/>
              <w:rPr>
                <w:rFonts w:ascii="Arial" w:hAnsi="Arial" w:cs="Arial"/>
                <w:color w:val="FFFFFF"/>
                <w:sz w:val="16"/>
                <w:szCs w:val="16"/>
              </w:rPr>
            </w:pPr>
          </w:p>
        </w:tc>
      </w:tr>
      <w:bookmarkEnd w:id="0"/>
    </w:tbl>
    <w:p w:rsidR="005C3697" w:rsidRPr="00AB5D80" w:rsidRDefault="005C3697">
      <w:pPr>
        <w:rPr>
          <w:sz w:val="16"/>
          <w:szCs w:val="16"/>
        </w:rPr>
      </w:pPr>
    </w:p>
    <w:sectPr w:rsidR="005C3697" w:rsidRPr="00AB5D80" w:rsidSect="005C3697">
      <w:pgSz w:w="11900" w:h="16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19F" w:csb1="00000000"/>
  </w:font>
  <w:font w:name="ＭＳ 明朝">
    <w:altName w:val="MS Mincho"/>
    <w:charset w:val="4E"/>
    <w:family w:val="auto"/>
    <w:pitch w:val="variable"/>
    <w:sig w:usb0="00000000"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outline"/>
  <w:zoom w:percent="200"/>
  <w:proofState w:spelling="clean" w:grammar="clean"/>
  <w:defaultTabStop w:val="708"/>
  <w:hyphenationZone w:val="425"/>
  <w:characterSpacingControl w:val="doNotCompress"/>
  <w:compat>
    <w:useFELayout/>
  </w:compat>
  <w:rsids>
    <w:rsidRoot w:val="00200541"/>
    <w:rsid w:val="00122B18"/>
    <w:rsid w:val="00200541"/>
    <w:rsid w:val="005C3697"/>
    <w:rsid w:val="00623071"/>
    <w:rsid w:val="008E59D5"/>
    <w:rsid w:val="00903E29"/>
    <w:rsid w:val="00AB5D80"/>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3E2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diapart.fr/biographie/23" TargetMode="External"/><Relationship Id="rId5" Type="http://schemas.openxmlformats.org/officeDocument/2006/relationships/hyperlink" Target="http://www.sculfort.fr/articles/litterature/poemes/hugotuileries.html" TargetMode="External"/><Relationship Id="rId4" Type="http://schemas.openxmlformats.org/officeDocument/2006/relationships/hyperlink" Target="http://www.mediapart.fr/biographie/23" TargetMode="External"/><Relationship Id="rId9"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1409</Words>
  <Characters>7751</Characters>
  <Application>Microsoft Office Word</Application>
  <DocSecurity>0</DocSecurity>
  <Lines>64</Lines>
  <Paragraphs>18</Paragraphs>
  <ScaleCrop>false</ScaleCrop>
  <Company/>
  <LinksUpToDate>false</LinksUpToDate>
  <CharactersWithSpaces>9142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xxxx</dc:creator>
  <cp:keywords/>
  <dc:description/>
  <cp:lastModifiedBy>reno</cp:lastModifiedBy>
  <cp:revision>3</cp:revision>
  <dcterms:created xsi:type="dcterms:W3CDTF">2014-11-06T18:09:00Z</dcterms:created>
  <dcterms:modified xsi:type="dcterms:W3CDTF">2015-08-04T09:51:00Z</dcterms:modified>
</cp:coreProperties>
</file>