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9A" w:rsidRPr="0086311F" w:rsidRDefault="004E5E9A" w:rsidP="00273B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9E1A00"/>
          <w:sz w:val="16"/>
          <w:szCs w:val="16"/>
          <w:lang w:eastAsia="ja-JP"/>
        </w:rPr>
      </w:pPr>
      <w:bookmarkStart w:id="0" w:name="_GoBack"/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9E1A00"/>
          <w:sz w:val="16"/>
          <w:szCs w:val="16"/>
          <w:lang w:eastAsia="ja-JP"/>
        </w:rPr>
      </w:pPr>
      <w:r w:rsidRPr="0086311F">
        <w:rPr>
          <w:rFonts w:ascii="Arial" w:hAnsi="Arial" w:cs="Arial"/>
          <w:b/>
          <w:bCs/>
          <w:color w:val="9E1A00"/>
          <w:sz w:val="16"/>
          <w:szCs w:val="16"/>
          <w:lang w:eastAsia="ja-JP"/>
        </w:rPr>
        <w:t>A mi-mandat : les 10 réussites incontestables de François Hollande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Georgia" w:hAnsi="Georgia" w:cs="Georgia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>Qui a osé dire que le chef de l'Etat a tout raté depu</w:t>
      </w:r>
      <w:r w:rsidR="004E5E9A" w:rsidRPr="0086311F">
        <w:rPr>
          <w:rFonts w:ascii="Lucida Grande" w:hAnsi="Lucida Grande" w:cs="Lucida Grande"/>
          <w:sz w:val="16"/>
          <w:szCs w:val="16"/>
          <w:lang w:eastAsia="ja-JP"/>
        </w:rPr>
        <w:t>is le début de son quinquennat.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Qu'il se dénonce ! Car deux ans et demi après son arrivée au pouvoir, François Hollande a enregistré de grands succès. Seulement, les Français ne veulent pas l'admettre. Contemplez, simples mor</w:t>
      </w:r>
      <w:r w:rsidR="004E5E9A"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tels, l'œuvre de notre </w:t>
      </w:r>
      <w:proofErr w:type="gramStart"/>
      <w:r w:rsidR="004E5E9A" w:rsidRPr="0086311F">
        <w:rPr>
          <w:rFonts w:ascii="Lucida Grande" w:hAnsi="Lucida Grande" w:cs="Lucida Grande"/>
          <w:sz w:val="16"/>
          <w:szCs w:val="16"/>
          <w:lang w:eastAsia="ja-JP"/>
        </w:rPr>
        <w:t>sauveur .</w:t>
      </w:r>
      <w:proofErr w:type="gramEnd"/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ja-JP"/>
        </w:rPr>
      </w:pPr>
    </w:p>
    <w:p w:rsidR="00273B5D" w:rsidRPr="0086311F" w:rsidRDefault="00273B5D" w:rsidP="00273B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6860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L'emploi ? Une cata.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La fiscalité ? Un zéro pointé.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La politique familiale ? Un échec cuisant.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Pour son anniversaire de mi-quinquennat, </w:t>
      </w:r>
      <w:hyperlink r:id="rId4" w:history="1"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 xml:space="preserve">les personnes interrogées par le sondeur </w:t>
        </w:r>
        <w:proofErr w:type="spellStart"/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Odoxa</w:t>
        </w:r>
        <w:proofErr w:type="spellEnd"/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 xml:space="preserve"> pour RTL</w:t>
        </w:r>
      </w:hyperlink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ont réservé, en guise de cadeau au chef de l'Etat, un joli lot de critiques.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Mais on n'aime pas se ranger du côté du manche.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Oui, François Hollande, notre chef d'Etat chéri, a accompli de grandes et belles choses durant la première partie de son mandat.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Il est notre guide, notre lumière dans la nuit de la crise même. Et il le sera pour les siècles à venir.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Mais encore faut-il être capable de le voir.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Et les Français, trop occupés à se plaindre du chômage, d'un pouvoir d'achat en berne, ne font aucun effort.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Aidons-les à aimer l'œuvre de notre Grand timonier.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 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ja-JP"/>
        </w:rPr>
      </w:pP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Grâce à son lien particulier </w:t>
      </w:r>
      <w:hyperlink r:id="rId5" w:history="1"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avec les divinités de la pluie</w:t>
        </w:r>
      </w:hyperlink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, le chef de l’Etat nous a évité la sécheresse.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C’est important pour les cinq fruits et légumes que nous devons manger quotidiennement.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D'ailleurs, c'est à se demander si le barrage de </w:t>
      </w:r>
      <w:proofErr w:type="spellStart"/>
      <w:r w:rsidRPr="0086311F">
        <w:rPr>
          <w:rFonts w:ascii="Lucida Grande" w:hAnsi="Lucida Grande" w:cs="Lucida Grande"/>
          <w:sz w:val="16"/>
          <w:szCs w:val="16"/>
          <w:lang w:eastAsia="ja-JP"/>
        </w:rPr>
        <w:t>Sivens</w:t>
      </w:r>
      <w:proofErr w:type="spell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est vraiment utile avec une telle pluviométrie enregistrée dans </w:t>
      </w:r>
      <w:r w:rsidR="004E5E9A" w:rsidRPr="0086311F">
        <w:rPr>
          <w:rFonts w:ascii="Lucida Grande" w:hAnsi="Lucida Grande" w:cs="Lucida Grande"/>
          <w:sz w:val="16"/>
          <w:szCs w:val="16"/>
          <w:lang w:eastAsia="ja-JP"/>
        </w:rPr>
        <w:t>notre pays.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François Hollande a accéléré la désagrégation d’une Ve République à bout de souffle depuis quelques années déjà. On va bientôt pouvoir, enfin, repartir sur de nouvelles bases. Pour ça, il mérite une place à la droite du Grand Charles.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Le « mariage pour tous » a redonné des couleurs au catholicisme qui était tombé en désuétude.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Les messes font de nouveau le plein ! Le pape François peut aller se rhabiller, le vrai guide de l'église, désormais, c'est notre François-que-son-nom-soit-sanctifié-Hollande.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Sa relation désastreuse avec Valérie </w:t>
      </w:r>
      <w:proofErr w:type="spellStart"/>
      <w:r w:rsidRPr="0086311F">
        <w:rPr>
          <w:rFonts w:ascii="Lucida Grande" w:hAnsi="Lucida Grande" w:cs="Lucida Grande"/>
          <w:sz w:val="16"/>
          <w:szCs w:val="16"/>
          <w:lang w:eastAsia="ja-JP"/>
        </w:rPr>
        <w:t>Trierweiler</w:t>
      </w:r>
      <w:proofErr w:type="spell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a permis qu’</w:t>
      </w:r>
      <w:hyperlink r:id="rId6" w:history="1"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un livre</w:t>
        </w:r>
      </w:hyperlink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soit de nouveau un produit culturel que tout le monde s’arrache.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On n’avait pas vu ça depuis le dernier tome </w:t>
      </w:r>
      <w:proofErr w:type="gramStart"/>
      <w:r w:rsidRPr="0086311F">
        <w:rPr>
          <w:rFonts w:ascii="Lucida Grande" w:hAnsi="Lucida Grande" w:cs="Lucida Grande"/>
          <w:sz w:val="16"/>
          <w:szCs w:val="16"/>
          <w:lang w:eastAsia="ja-JP"/>
        </w:rPr>
        <w:t>de Harry</w:t>
      </w:r>
      <w:proofErr w:type="gram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Potter.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Il paraît même que </w:t>
      </w:r>
      <w:hyperlink r:id="rId7" w:history="1"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Fleur Pellerin l'aurait lu</w:t>
        </w:r>
      </w:hyperlink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, celui-là...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 Le chef de l'Etat aide la presse en difficulté.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>Enfin, pas toute la press</w:t>
      </w:r>
      <w:r w:rsidR="004E5E9A" w:rsidRPr="0086311F">
        <w:rPr>
          <w:rFonts w:ascii="Lucida Grande" w:hAnsi="Lucida Grande" w:cs="Lucida Grande"/>
          <w:sz w:val="16"/>
          <w:szCs w:val="16"/>
          <w:lang w:eastAsia="ja-JP"/>
        </w:rPr>
        <w:t>e.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Mais soyons indulgents : il ne peut pas être au four et au moulin, notre sauveur. 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>Paris Match et </w:t>
      </w:r>
      <w:proofErr w:type="spellStart"/>
      <w:r w:rsidRPr="0086311F">
        <w:rPr>
          <w:rFonts w:ascii="Lucida Grande" w:hAnsi="Lucida Grande" w:cs="Lucida Grande"/>
          <w:sz w:val="16"/>
          <w:szCs w:val="16"/>
          <w:lang w:eastAsia="ja-JP"/>
        </w:rPr>
        <w:t>Closer</w:t>
      </w:r>
      <w:proofErr w:type="spell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 peuvent en tout cas témoigner de son implication personnelle afin que ces titres renouent avec les grands tirages d'antan. 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Ségolène Royal promettait en 2007 la mise en place de la démocratie participative.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François Hollande, lui, l'a mise en œuvre.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Si </w:t>
      </w:r>
      <w:proofErr w:type="spellStart"/>
      <w:r w:rsidRPr="0086311F">
        <w:rPr>
          <w:rFonts w:ascii="Lucida Grande" w:hAnsi="Lucida Grande" w:cs="Lucida Grande"/>
          <w:sz w:val="16"/>
          <w:szCs w:val="16"/>
          <w:lang w:eastAsia="ja-JP"/>
        </w:rPr>
        <w:t>si</w:t>
      </w:r>
      <w:proofErr w:type="spell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, souvenez-vous : notre chef de l'Etat a </w:t>
      </w:r>
      <w:proofErr w:type="spellStart"/>
      <w:r w:rsidRPr="0086311F">
        <w:rPr>
          <w:rFonts w:ascii="Lucida Grande" w:hAnsi="Lucida Grande" w:cs="Lucida Grande"/>
          <w:sz w:val="16"/>
          <w:szCs w:val="16"/>
          <w:lang w:eastAsia="ja-JP"/>
        </w:rPr>
        <w:t>dealé</w:t>
      </w:r>
      <w:proofErr w:type="spell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directement avec une ado, </w:t>
      </w:r>
      <w:hyperlink r:id="rId8" w:history="1">
        <w:proofErr w:type="spellStart"/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Leonarda</w:t>
        </w:r>
        <w:proofErr w:type="spellEnd"/>
      </w:hyperlink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lui offrant la possibilité de s'installer en France sans ses </w:t>
      </w:r>
      <w:proofErr w:type="spellStart"/>
      <w:r w:rsidRPr="0086311F">
        <w:rPr>
          <w:rFonts w:ascii="Lucida Grande" w:hAnsi="Lucida Grande" w:cs="Lucida Grande"/>
          <w:sz w:val="16"/>
          <w:szCs w:val="16"/>
          <w:lang w:eastAsia="ja-JP"/>
        </w:rPr>
        <w:t>relous</w:t>
      </w:r>
      <w:proofErr w:type="spell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de parents.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C'était donc ça sa fameuse « priorité à la jeunesse »...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 Le chef de l’Etat a réussi à unir les écolos.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Chapeau l'artiste.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Il faut parfois savoir se taire et s'incliner.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Grâce à François Hollande, nul ne peut plus ignorer que le monde est complexe, qu'il n'est pas fait que de noir et de blanc.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On aura donc appris, contre toute évidence, que :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proofErr w:type="gramStart"/>
      <w:r w:rsidRPr="0086311F">
        <w:rPr>
          <w:rFonts w:ascii="Lucida Grande" w:hAnsi="Lucida Grande" w:cs="Lucida Grande"/>
          <w:sz w:val="16"/>
          <w:szCs w:val="16"/>
          <w:lang w:eastAsia="ja-JP"/>
        </w:rPr>
        <w:t>un</w:t>
      </w:r>
      <w:proofErr w:type="gram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ministre socialiste </w:t>
      </w:r>
      <w:hyperlink r:id="rId9" w:history="1"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chargé de la fraude fiscale</w:t>
        </w:r>
      </w:hyperlink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peut être lui-même un fraudeur.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proofErr w:type="gramStart"/>
      <w:r w:rsidRPr="0086311F">
        <w:rPr>
          <w:rFonts w:ascii="Lucida Grande" w:hAnsi="Lucida Grande" w:cs="Lucida Grande"/>
          <w:sz w:val="16"/>
          <w:szCs w:val="16"/>
          <w:lang w:eastAsia="ja-JP"/>
        </w:rPr>
        <w:t>un</w:t>
      </w:r>
      <w:proofErr w:type="gram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député PS qui taclait </w:t>
      </w:r>
      <w:proofErr w:type="spellStart"/>
      <w:r w:rsidRPr="0086311F">
        <w:rPr>
          <w:rFonts w:ascii="Lucida Grande" w:hAnsi="Lucida Grande" w:cs="Lucida Grande"/>
          <w:sz w:val="16"/>
          <w:szCs w:val="16"/>
          <w:lang w:eastAsia="ja-JP"/>
        </w:rPr>
        <w:t>MacDo</w:t>
      </w:r>
      <w:proofErr w:type="spell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pour son « optimisation fiscale » </w:t>
      </w:r>
      <w:hyperlink r:id="rId10" w:history="1"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ne payait pas lui-même ses impôts</w:t>
        </w:r>
      </w:hyperlink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. </w:t>
      </w:r>
    </w:p>
    <w:p w:rsidR="00273B5D" w:rsidRPr="0086311F" w:rsidRDefault="00764084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hyperlink r:id="rId11" w:history="1">
        <w:proofErr w:type="gramStart"/>
        <w:r w:rsidR="00273B5D"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un</w:t>
        </w:r>
        <w:proofErr w:type="gramEnd"/>
        <w:r w:rsidR="00273B5D"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 xml:space="preserve"> conseiller présidentiel</w:t>
        </w:r>
      </w:hyperlink>
      <w:r w:rsidR="00273B5D"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qui n'avait en bouche que le mot « peuple » aimait surtout que celui-ci vienne lui cirer les pompes au palais.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proofErr w:type="gramStart"/>
      <w:r w:rsidRPr="0086311F">
        <w:rPr>
          <w:rFonts w:ascii="Lucida Grande" w:hAnsi="Lucida Grande" w:cs="Lucida Grande"/>
          <w:sz w:val="16"/>
          <w:szCs w:val="16"/>
          <w:lang w:eastAsia="ja-JP"/>
        </w:rPr>
        <w:t>un</w:t>
      </w:r>
      <w:proofErr w:type="gramEnd"/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Premier ministre issu du PS pouvait se rendre à l'université du Medef </w:t>
      </w:r>
      <w:hyperlink r:id="rId12" w:history="1"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pour lui rouler une grosse pelle</w:t>
        </w:r>
      </w:hyperlink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Et en public, s'il vous plaît.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 Au moins, on est sûr que François Hollande ne fera pas de conférences payées rubis sur l'ongle après son mandat présidentiel.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La France pourra continuer à profiter de ses fulgurances.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Et gratuitement en plus.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Voilà un homme habité par le don de soi et l'abnégation.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Quand tes ex, ton parti, tous les autres partis, le pays tout entier est contre toi, tu ne lâches pas François.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Une telle persévérance </w:t>
      </w:r>
      <w:hyperlink r:id="rId13" w:history="1">
        <w:r w:rsidRPr="0086311F">
          <w:rPr>
            <w:rFonts w:ascii="Lucida Grande" w:hAnsi="Lucida Grande" w:cs="Lucida Grande"/>
            <w:color w:val="9E1A00"/>
            <w:sz w:val="16"/>
            <w:szCs w:val="16"/>
            <w:lang w:eastAsia="ja-JP"/>
          </w:rPr>
          <w:t>frôle l'obstination</w:t>
        </w:r>
      </w:hyperlink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 selon tes adversaires. Mais non, tu es un visionnaire. </w:t>
      </w:r>
    </w:p>
    <w:p w:rsidR="004E5E9A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Toi seul sais.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Tu nous indiques le chemin. </w:t>
      </w: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ja-JP"/>
        </w:rPr>
      </w:pP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ja-JP"/>
        </w:rPr>
      </w:pPr>
    </w:p>
    <w:p w:rsidR="00273B5D" w:rsidRPr="0086311F" w:rsidRDefault="00273B5D" w:rsidP="00273B5D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16"/>
          <w:szCs w:val="16"/>
          <w:lang w:eastAsia="ja-JP"/>
        </w:rPr>
      </w:pPr>
    </w:p>
    <w:p w:rsidR="008E5C5F" w:rsidRPr="0086311F" w:rsidRDefault="00273B5D" w:rsidP="00273B5D">
      <w:pPr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lastRenderedPageBreak/>
        <w:t>Pour toutes ces raisons et pour tout ce que tu n'as pas encore accompli : merci François.</w:t>
      </w:r>
    </w:p>
    <w:p w:rsidR="004E5E9A" w:rsidRPr="0086311F" w:rsidRDefault="004E5E9A" w:rsidP="00273B5D">
      <w:pPr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4E5E9A" w:rsidP="00273B5D">
      <w:pPr>
        <w:rPr>
          <w:rFonts w:ascii="Lucida Grande" w:hAnsi="Lucida Grande" w:cs="Lucida Grande"/>
          <w:sz w:val="16"/>
          <w:szCs w:val="16"/>
          <w:lang w:eastAsia="ja-JP"/>
        </w:rPr>
      </w:pPr>
    </w:p>
    <w:p w:rsidR="004E5E9A" w:rsidRPr="0086311F" w:rsidRDefault="004E5E9A" w:rsidP="00273B5D">
      <w:pPr>
        <w:rPr>
          <w:rFonts w:ascii="Lucida Grande" w:hAnsi="Lucida Grande" w:cs="Lucida Grande"/>
          <w:sz w:val="16"/>
          <w:szCs w:val="16"/>
          <w:lang w:eastAsia="ja-JP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>A bientôt.</w:t>
      </w:r>
    </w:p>
    <w:p w:rsidR="004E5E9A" w:rsidRPr="0086311F" w:rsidRDefault="004E5E9A" w:rsidP="00273B5D">
      <w:pPr>
        <w:rPr>
          <w:sz w:val="16"/>
          <w:szCs w:val="16"/>
        </w:rPr>
      </w:pPr>
      <w:r w:rsidRPr="0086311F">
        <w:rPr>
          <w:rFonts w:ascii="Lucida Grande" w:hAnsi="Lucida Grande" w:cs="Lucida Grande"/>
          <w:sz w:val="16"/>
          <w:szCs w:val="16"/>
          <w:lang w:eastAsia="ja-JP"/>
        </w:rPr>
        <w:t xml:space="preserve">Grosse bise </w:t>
      </w:r>
      <w:proofErr w:type="spellStart"/>
      <w:r w:rsidRPr="0086311F">
        <w:rPr>
          <w:rFonts w:ascii="Lucida Grande" w:hAnsi="Lucida Grande" w:cs="Lucida Grande"/>
          <w:sz w:val="16"/>
          <w:szCs w:val="16"/>
          <w:lang w:eastAsia="ja-JP"/>
        </w:rPr>
        <w:t>numèrique</w:t>
      </w:r>
      <w:proofErr w:type="spellEnd"/>
      <w:r w:rsidRPr="0086311F">
        <w:rPr>
          <w:rFonts w:ascii="Lucida Grande" w:hAnsi="Lucida Grande" w:cs="Lucida Grande"/>
          <w:sz w:val="16"/>
          <w:szCs w:val="16"/>
          <w:lang w:eastAsia="ja-JP"/>
        </w:rPr>
        <w:t>.</w:t>
      </w:r>
      <w:bookmarkEnd w:id="0"/>
    </w:p>
    <w:sectPr w:rsidR="004E5E9A" w:rsidRPr="0086311F" w:rsidSect="00B845BA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273B5D"/>
    <w:rsid w:val="00046415"/>
    <w:rsid w:val="00273B5D"/>
    <w:rsid w:val="004E5E9A"/>
    <w:rsid w:val="00764084"/>
    <w:rsid w:val="008233D8"/>
    <w:rsid w:val="0086311F"/>
    <w:rsid w:val="00B845BA"/>
    <w:rsid w:val="00F3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84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B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5D"/>
    <w:rPr>
      <w:rFonts w:ascii="Lucida Grande" w:hAnsi="Lucida Grande" w:cs="Lucida Grande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B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B5D"/>
    <w:rPr>
      <w:rFonts w:ascii="Lucida Grande" w:hAnsi="Lucida Grande" w:cs="Lucida Grande"/>
      <w:sz w:val="18"/>
      <w:szCs w:val="1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ne.net/Expulsion-de-Leonarda-Salve-de-critiques-a-gauche-contre-Manuel-Valls_a233044.html" TargetMode="External"/><Relationship Id="rId13" Type="http://schemas.openxmlformats.org/officeDocument/2006/relationships/hyperlink" Target="http://www.marianne.net/Hollande-j-y-suis-j-y-reste-a-l-Elysee-jusqu-en-2017-_a24146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tualitte.com/international/la-ministre-de-la-culture-avoue-ne-pas-avoir-lu-un-livre-depuis-deux-ans-53429.htm" TargetMode="External"/><Relationship Id="rId12" Type="http://schemas.openxmlformats.org/officeDocument/2006/relationships/hyperlink" Target="http://www.marianne.net/Manuel-Valls-emballe-le-patronat-dans-son-social-liberalisme_a240835.htm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ianne.net/Trierweiller-le-meilleur-du-pire-et-le-pire-du-meilleur_a240985.html" TargetMode="External"/><Relationship Id="rId11" Type="http://schemas.openxmlformats.org/officeDocument/2006/relationships/hyperlink" Target="http://www.marianne.net/S-affranchir-de-la-loi-privilege-des-aristos-de-la-Republique_a238320.html" TargetMode="External"/><Relationship Id="rId5" Type="http://schemas.openxmlformats.org/officeDocument/2006/relationships/hyperlink" Target="http://www.marianne.net/Hollande-prend-l-eau_a24080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rianne.net/Un-gouvernement-de-coin-de-table_a240994.html" TargetMode="External"/><Relationship Id="rId4" Type="http://schemas.openxmlformats.org/officeDocument/2006/relationships/hyperlink" Target="http://www.rtl.fr/actu/politique/emploi-politique-familiale-fiscalite-francois-hollande-severement-juge-7775142560" TargetMode="External"/><Relationship Id="rId9" Type="http://schemas.openxmlformats.org/officeDocument/2006/relationships/hyperlink" Target="http://www.marianne.net/Cahuzac-l-amnesique-de-la-Republique_a23065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832</Words>
  <Characters>4580</Characters>
  <Application>Microsoft Office Word</Application>
  <DocSecurity>0</DocSecurity>
  <Lines>38</Lines>
  <Paragraphs>10</Paragraphs>
  <ScaleCrop>false</ScaleCrop>
  <Company>xxx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dc:description/>
  <cp:lastModifiedBy>reno</cp:lastModifiedBy>
  <cp:revision>4</cp:revision>
  <dcterms:created xsi:type="dcterms:W3CDTF">2014-11-08T08:30:00Z</dcterms:created>
  <dcterms:modified xsi:type="dcterms:W3CDTF">2015-08-04T09:50:00Z</dcterms:modified>
</cp:coreProperties>
</file>