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8FE" w:rsidRPr="00DC79FA" w:rsidRDefault="009B28FE" w:rsidP="009B28FE">
      <w:pPr>
        <w:widowControl w:val="0"/>
        <w:autoSpaceDE w:val="0"/>
        <w:autoSpaceDN w:val="0"/>
        <w:adjustRightInd w:val="0"/>
        <w:rPr>
          <w:rFonts w:ascii="Times" w:hAnsi="Times" w:cs="Times"/>
          <w:sz w:val="16"/>
          <w:szCs w:val="16"/>
        </w:rPr>
      </w:pPr>
      <w:bookmarkStart w:id="0" w:name="_GoBack"/>
      <w:r w:rsidRPr="00DC79FA">
        <w:rPr>
          <w:rFonts w:ascii="Times" w:hAnsi="Times" w:cs="Times"/>
          <w:sz w:val="16"/>
          <w:szCs w:val="16"/>
        </w:rPr>
        <w:t>Conscience</w:t>
      </w:r>
      <w:r w:rsidR="00496129" w:rsidRPr="00DC79FA">
        <w:rPr>
          <w:rFonts w:ascii="Times" w:hAnsi="Times" w:cs="Times"/>
          <w:sz w:val="16"/>
          <w:szCs w:val="16"/>
        </w:rPr>
        <w:t>.</w:t>
      </w:r>
    </w:p>
    <w:p w:rsidR="009B28FE" w:rsidRPr="00DC79FA" w:rsidRDefault="00496129" w:rsidP="009B28FE">
      <w:pPr>
        <w:widowControl w:val="0"/>
        <w:autoSpaceDE w:val="0"/>
        <w:autoSpaceDN w:val="0"/>
        <w:adjustRightInd w:val="0"/>
        <w:rPr>
          <w:rFonts w:ascii="Times" w:hAnsi="Times" w:cs="Times"/>
          <w:sz w:val="16"/>
          <w:szCs w:val="16"/>
        </w:rPr>
      </w:pPr>
      <w:proofErr w:type="gramStart"/>
      <w:r w:rsidRPr="00DC79FA">
        <w:rPr>
          <w:rFonts w:ascii="Times" w:hAnsi="Times" w:cs="Times"/>
          <w:sz w:val="16"/>
          <w:szCs w:val="16"/>
        </w:rPr>
        <w:t>de</w:t>
      </w:r>
      <w:proofErr w:type="gramEnd"/>
      <w:r w:rsidR="009F48A0" w:rsidRPr="00DC79FA">
        <w:rPr>
          <w:sz w:val="16"/>
          <w:szCs w:val="16"/>
        </w:rPr>
        <w:fldChar w:fldCharType="begin"/>
      </w:r>
      <w:r w:rsidR="009F48A0" w:rsidRPr="00DC79FA">
        <w:rPr>
          <w:sz w:val="16"/>
          <w:szCs w:val="16"/>
        </w:rPr>
        <w:instrText>HYPERLINK "http://www.agoravox.fr/auteur/pierre-jc-allard"</w:instrText>
      </w:r>
      <w:r w:rsidR="009F48A0" w:rsidRPr="00DC79FA">
        <w:rPr>
          <w:sz w:val="16"/>
          <w:szCs w:val="16"/>
        </w:rPr>
        <w:fldChar w:fldCharType="separate"/>
      </w:r>
      <w:r w:rsidR="009B28FE" w:rsidRPr="00DC79FA">
        <w:rPr>
          <w:rFonts w:ascii="Times" w:hAnsi="Times" w:cs="Times"/>
          <w:sz w:val="16"/>
          <w:szCs w:val="16"/>
        </w:rPr>
        <w:t>Pierre JC Allard</w:t>
      </w:r>
      <w:r w:rsidR="009F48A0" w:rsidRPr="00DC79FA">
        <w:rPr>
          <w:sz w:val="16"/>
          <w:szCs w:val="16"/>
        </w:rPr>
        <w:fldChar w:fldCharType="end"/>
      </w:r>
    </w:p>
    <w:p w:rsidR="009B28FE" w:rsidRPr="00DC79FA" w:rsidRDefault="009B28FE" w:rsidP="009B28FE">
      <w:pPr>
        <w:widowControl w:val="0"/>
        <w:autoSpaceDE w:val="0"/>
        <w:autoSpaceDN w:val="0"/>
        <w:adjustRightInd w:val="0"/>
        <w:jc w:val="center"/>
        <w:rPr>
          <w:rFonts w:ascii="Times" w:hAnsi="Times" w:cs="Times"/>
          <w:sz w:val="16"/>
          <w:szCs w:val="16"/>
        </w:rPr>
      </w:pPr>
    </w:p>
    <w:p w:rsidR="009B28FE" w:rsidRPr="00DC79FA" w:rsidRDefault="009B28FE" w:rsidP="009B28FE">
      <w:pPr>
        <w:widowControl w:val="0"/>
        <w:autoSpaceDE w:val="0"/>
        <w:autoSpaceDN w:val="0"/>
        <w:adjustRightInd w:val="0"/>
        <w:rPr>
          <w:rFonts w:ascii="Times" w:hAnsi="Times" w:cs="Times"/>
          <w:sz w:val="16"/>
          <w:szCs w:val="16"/>
          <w:u w:color="262626"/>
        </w:rPr>
      </w:pPr>
    </w:p>
    <w:p w:rsidR="009B28FE" w:rsidRPr="00DC79FA" w:rsidRDefault="009B28FE" w:rsidP="009B28FE">
      <w:pPr>
        <w:widowControl w:val="0"/>
        <w:autoSpaceDE w:val="0"/>
        <w:autoSpaceDN w:val="0"/>
        <w:adjustRightInd w:val="0"/>
        <w:rPr>
          <w:rFonts w:ascii="Times" w:hAnsi="Times" w:cs="Times"/>
          <w:sz w:val="16"/>
          <w:szCs w:val="16"/>
          <w:u w:color="262626"/>
        </w:rPr>
      </w:pPr>
    </w:p>
    <w:p w:rsidR="009B28FE" w:rsidRPr="00DC79FA" w:rsidRDefault="009B28FE" w:rsidP="009B28FE">
      <w:pPr>
        <w:widowControl w:val="0"/>
        <w:autoSpaceDE w:val="0"/>
        <w:autoSpaceDN w:val="0"/>
        <w:adjustRightInd w:val="0"/>
        <w:rPr>
          <w:rFonts w:ascii="Times" w:hAnsi="Times" w:cs="Times"/>
          <w:sz w:val="16"/>
          <w:szCs w:val="16"/>
          <w:u w:color="262626"/>
        </w:rPr>
      </w:pPr>
      <w:r w:rsidRPr="00DC79FA">
        <w:rPr>
          <w:rFonts w:ascii="Times" w:hAnsi="Times" w:cs="Times"/>
          <w:sz w:val="16"/>
          <w:szCs w:val="16"/>
          <w:u w:color="262626"/>
        </w:rPr>
        <w:t>Peut-on aller plus loin dans l’ouverture à TOUT et se distancer même de son identité ? NON. On ne peut pas plus se distancer de son identité qu’une chose de son ombre, car l’identité suit la conscience, laquelle se crée au contact d’un « </w:t>
      </w:r>
      <w:r w:rsidRPr="00DC79FA">
        <w:rPr>
          <w:rFonts w:ascii="Times" w:hAnsi="Times" w:cs="Times"/>
          <w:i/>
          <w:iCs/>
          <w:sz w:val="16"/>
          <w:szCs w:val="16"/>
          <w:u w:color="262626"/>
        </w:rPr>
        <w:t>non-moi</w:t>
      </w:r>
      <w:r w:rsidRPr="00DC79FA">
        <w:rPr>
          <w:rFonts w:ascii="Times" w:hAnsi="Times" w:cs="Times"/>
          <w:sz w:val="16"/>
          <w:szCs w:val="16"/>
          <w:u w:color="262626"/>
        </w:rPr>
        <w:t> » complémentaire et est incessamment enrichie de la séquence des perceptions de leur interaction.</w:t>
      </w:r>
    </w:p>
    <w:p w:rsidR="009B28FE" w:rsidRPr="00DC79FA" w:rsidRDefault="009B28FE" w:rsidP="009B28FE">
      <w:pPr>
        <w:widowControl w:val="0"/>
        <w:autoSpaceDE w:val="0"/>
        <w:autoSpaceDN w:val="0"/>
        <w:adjustRightInd w:val="0"/>
        <w:rPr>
          <w:rFonts w:ascii="Times" w:hAnsi="Times" w:cs="Times"/>
          <w:sz w:val="16"/>
          <w:szCs w:val="16"/>
          <w:u w:color="262626"/>
        </w:rPr>
      </w:pPr>
      <w:r w:rsidRPr="00DC79FA">
        <w:rPr>
          <w:rFonts w:ascii="Times" w:hAnsi="Times" w:cs="Times"/>
          <w:sz w:val="16"/>
          <w:szCs w:val="16"/>
          <w:u w:color="262626"/>
        </w:rPr>
        <w:t xml:space="preserve">De la perception de l’altérité nait toute conscience – dont la « conscience de soi ». La Conscience, qui ne se </w:t>
      </w:r>
      <w:proofErr w:type="spellStart"/>
      <w:r w:rsidRPr="00DC79FA">
        <w:rPr>
          <w:rFonts w:ascii="Times" w:hAnsi="Times" w:cs="Times"/>
          <w:sz w:val="16"/>
          <w:szCs w:val="16"/>
          <w:u w:color="262626"/>
        </w:rPr>
        <w:t>definit</w:t>
      </w:r>
      <w:proofErr w:type="spellEnd"/>
      <w:r w:rsidRPr="00DC79FA">
        <w:rPr>
          <w:rFonts w:ascii="Times" w:hAnsi="Times" w:cs="Times"/>
          <w:sz w:val="16"/>
          <w:szCs w:val="16"/>
          <w:u w:color="262626"/>
        </w:rPr>
        <w:t xml:space="preserve"> pas, mais dont le constat peut se décliner comme on veut, au gré d’une infinie et </w:t>
      </w:r>
      <w:proofErr w:type="spellStart"/>
      <w:r w:rsidRPr="00DC79FA">
        <w:rPr>
          <w:rFonts w:ascii="Times" w:hAnsi="Times" w:cs="Times"/>
          <w:sz w:val="16"/>
          <w:szCs w:val="16"/>
          <w:u w:color="262626"/>
        </w:rPr>
        <w:t>eternelle</w:t>
      </w:r>
      <w:proofErr w:type="spellEnd"/>
      <w:r w:rsidRPr="00DC79FA">
        <w:rPr>
          <w:rFonts w:ascii="Times" w:hAnsi="Times" w:cs="Times"/>
          <w:sz w:val="16"/>
          <w:szCs w:val="16"/>
          <w:u w:color="262626"/>
        </w:rPr>
        <w:t xml:space="preserve"> tautologie.</w:t>
      </w:r>
    </w:p>
    <w:p w:rsidR="009B28FE" w:rsidRPr="00DC79FA" w:rsidRDefault="009B28FE" w:rsidP="009B28FE">
      <w:pPr>
        <w:widowControl w:val="0"/>
        <w:autoSpaceDE w:val="0"/>
        <w:autoSpaceDN w:val="0"/>
        <w:adjustRightInd w:val="0"/>
        <w:rPr>
          <w:rFonts w:ascii="Times" w:hAnsi="Times" w:cs="Times"/>
          <w:sz w:val="16"/>
          <w:szCs w:val="16"/>
          <w:u w:color="262626"/>
        </w:rPr>
      </w:pPr>
      <w:r w:rsidRPr="00DC79FA">
        <w:rPr>
          <w:rFonts w:ascii="Times" w:hAnsi="Times" w:cs="Times"/>
          <w:noProof/>
          <w:sz w:val="16"/>
          <w:szCs w:val="16"/>
          <w:u w:color="262626"/>
        </w:rPr>
        <w:drawing>
          <wp:inline distT="0" distB="0" distL="0" distR="0">
            <wp:extent cx="12700" cy="127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2700" cy="12700"/>
                    </a:xfrm>
                    <a:prstGeom prst="rect">
                      <a:avLst/>
                    </a:prstGeom>
                    <a:noFill/>
                    <a:ln>
                      <a:noFill/>
                    </a:ln>
                  </pic:spPr>
                </pic:pic>
              </a:graphicData>
            </a:graphic>
          </wp:inline>
        </w:drawing>
      </w:r>
    </w:p>
    <w:p w:rsidR="009B28FE" w:rsidRPr="00DC79FA" w:rsidRDefault="009B28FE" w:rsidP="009B28FE">
      <w:pPr>
        <w:widowControl w:val="0"/>
        <w:autoSpaceDE w:val="0"/>
        <w:autoSpaceDN w:val="0"/>
        <w:adjustRightInd w:val="0"/>
        <w:rPr>
          <w:rFonts w:ascii="Times" w:hAnsi="Times" w:cs="Times"/>
          <w:sz w:val="16"/>
          <w:szCs w:val="16"/>
          <w:u w:color="262626"/>
        </w:rPr>
      </w:pPr>
      <w:r w:rsidRPr="00DC79FA">
        <w:rPr>
          <w:rFonts w:ascii="Times" w:hAnsi="Times" w:cs="Times"/>
          <w:sz w:val="16"/>
          <w:szCs w:val="16"/>
          <w:u w:color="262626"/>
        </w:rPr>
        <w:t>On ne peut choisir de se distancer de l’identité qu’on se perçoit, mais celle-ci, se transformant sans cesse, ne peut avoir d’autre permanence qu’une perception de ce changement. La conscience de soi se confond ainsi avec la conscience du changement lui-même… et n’a pas d’autre substance. </w:t>
      </w:r>
      <w:r w:rsidRPr="00DC79FA">
        <w:rPr>
          <w:rFonts w:ascii="Times" w:hAnsi="Times" w:cs="Times"/>
          <w:i/>
          <w:iCs/>
          <w:sz w:val="16"/>
          <w:szCs w:val="16"/>
          <w:u w:color="262626"/>
        </w:rPr>
        <w:t> </w:t>
      </w:r>
    </w:p>
    <w:p w:rsidR="009B28FE" w:rsidRPr="00DC79FA" w:rsidRDefault="009B28FE" w:rsidP="009B28FE">
      <w:pPr>
        <w:widowControl w:val="0"/>
        <w:autoSpaceDE w:val="0"/>
        <w:autoSpaceDN w:val="0"/>
        <w:adjustRightInd w:val="0"/>
        <w:rPr>
          <w:rFonts w:ascii="Times" w:hAnsi="Times" w:cs="Times"/>
          <w:sz w:val="16"/>
          <w:szCs w:val="16"/>
          <w:u w:color="262626"/>
        </w:rPr>
      </w:pPr>
      <w:r w:rsidRPr="00DC79FA">
        <w:rPr>
          <w:rFonts w:ascii="Times" w:hAnsi="Times" w:cs="Times"/>
          <w:sz w:val="16"/>
          <w:szCs w:val="16"/>
          <w:u w:color="262626"/>
        </w:rPr>
        <w:t>Ce qu’on appelle « être » est en réalité « devenir ». Un flux. La conscience est une chaîne de pensées, dont rien ne prouve qu’elle ait une autre cohérence que son déroulement même. Existe-t-il vraiment un Observateur-sujet… ou seulement une séquence d’observations dont il est le produit plutôt que la source ?</w:t>
      </w:r>
    </w:p>
    <w:p w:rsidR="009B28FE" w:rsidRPr="00DC79FA" w:rsidRDefault="009B28FE" w:rsidP="009B28FE">
      <w:pPr>
        <w:widowControl w:val="0"/>
        <w:autoSpaceDE w:val="0"/>
        <w:autoSpaceDN w:val="0"/>
        <w:adjustRightInd w:val="0"/>
        <w:rPr>
          <w:rFonts w:ascii="Times" w:hAnsi="Times" w:cs="Times"/>
          <w:sz w:val="16"/>
          <w:szCs w:val="16"/>
          <w:u w:color="262626"/>
        </w:rPr>
      </w:pPr>
      <w:r w:rsidRPr="00DC79FA">
        <w:rPr>
          <w:rFonts w:ascii="Times" w:hAnsi="Times" w:cs="Times"/>
          <w:sz w:val="16"/>
          <w:szCs w:val="16"/>
          <w:u w:color="262626"/>
        </w:rPr>
        <w:t xml:space="preserve">Ce qu’on appelle « identité » ne serait-il pas une simple « identification » </w:t>
      </w:r>
      <w:proofErr w:type="spellStart"/>
      <w:r w:rsidRPr="00DC79FA">
        <w:rPr>
          <w:rFonts w:ascii="Times" w:hAnsi="Times" w:cs="Times"/>
          <w:sz w:val="16"/>
          <w:szCs w:val="16"/>
          <w:u w:color="262626"/>
        </w:rPr>
        <w:t>ephémère</w:t>
      </w:r>
      <w:proofErr w:type="spellEnd"/>
      <w:r w:rsidRPr="00DC79FA">
        <w:rPr>
          <w:rFonts w:ascii="Times" w:hAnsi="Times" w:cs="Times"/>
          <w:sz w:val="16"/>
          <w:szCs w:val="16"/>
          <w:u w:color="262626"/>
        </w:rPr>
        <w:t xml:space="preserve"> de la conscience à son objet dans l’instant même ? Le </w:t>
      </w:r>
      <w:proofErr w:type="spellStart"/>
      <w:r w:rsidRPr="00DC79FA">
        <w:rPr>
          <w:rFonts w:ascii="Times" w:hAnsi="Times" w:cs="Times"/>
          <w:sz w:val="16"/>
          <w:szCs w:val="16"/>
          <w:u w:color="262626"/>
        </w:rPr>
        <w:t>role</w:t>
      </w:r>
      <w:proofErr w:type="spellEnd"/>
      <w:r w:rsidRPr="00DC79FA">
        <w:rPr>
          <w:rFonts w:ascii="Times" w:hAnsi="Times" w:cs="Times"/>
          <w:sz w:val="16"/>
          <w:szCs w:val="16"/>
          <w:u w:color="262626"/>
        </w:rPr>
        <w:t xml:space="preserve"> de la notion d’identité découlant de ce déroulement d’observations ne serait-il donc alors que l‘équivalent mnémonique de la persistance rétinienne, une illusion de la Conscience pour que puissent coexister son désir de maintenir une cohérence, de CONTINUER, d’être dans la durée… et cette autre désir qui est de changer, de VIVRE de réaliser toutes les combinaisons du possible ?</w:t>
      </w:r>
    </w:p>
    <w:p w:rsidR="009B28FE" w:rsidRPr="00DC79FA" w:rsidRDefault="009B28FE" w:rsidP="009B28FE">
      <w:pPr>
        <w:widowControl w:val="0"/>
        <w:autoSpaceDE w:val="0"/>
        <w:autoSpaceDN w:val="0"/>
        <w:adjustRightInd w:val="0"/>
        <w:rPr>
          <w:rFonts w:ascii="Times" w:hAnsi="Times" w:cs="Times"/>
          <w:sz w:val="16"/>
          <w:szCs w:val="16"/>
          <w:u w:color="262626"/>
        </w:rPr>
      </w:pPr>
      <w:r w:rsidRPr="00DC79FA">
        <w:rPr>
          <w:rFonts w:ascii="Times" w:hAnsi="Times" w:cs="Times"/>
          <w:sz w:val="16"/>
          <w:szCs w:val="16"/>
          <w:u w:color="262626"/>
        </w:rPr>
        <w:t xml:space="preserve">Ne nous y trompons pas, ces deux </w:t>
      </w:r>
      <w:proofErr w:type="spellStart"/>
      <w:r w:rsidRPr="00DC79FA">
        <w:rPr>
          <w:rFonts w:ascii="Times" w:hAnsi="Times" w:cs="Times"/>
          <w:sz w:val="16"/>
          <w:szCs w:val="16"/>
          <w:u w:color="262626"/>
        </w:rPr>
        <w:t>desirs</w:t>
      </w:r>
      <w:proofErr w:type="spellEnd"/>
      <w:r w:rsidRPr="00DC79FA">
        <w:rPr>
          <w:rFonts w:ascii="Times" w:hAnsi="Times" w:cs="Times"/>
          <w:sz w:val="16"/>
          <w:szCs w:val="16"/>
          <w:u w:color="262626"/>
        </w:rPr>
        <w:t xml:space="preserve"> (pulsions) sont antithétiques. De la rapide succession des pensées–images, la Conscience fait un film. La réalité de la Conscience, ce sont ces pensées–images, mais son attachement est au « film », au déroulement, </w:t>
      </w:r>
      <w:proofErr w:type="gramStart"/>
      <w:r w:rsidRPr="00DC79FA">
        <w:rPr>
          <w:rFonts w:ascii="Times" w:hAnsi="Times" w:cs="Times"/>
          <w:sz w:val="16"/>
          <w:szCs w:val="16"/>
          <w:u w:color="262626"/>
        </w:rPr>
        <w:t>a</w:t>
      </w:r>
      <w:proofErr w:type="gramEnd"/>
      <w:r w:rsidRPr="00DC79FA">
        <w:rPr>
          <w:rFonts w:ascii="Times" w:hAnsi="Times" w:cs="Times"/>
          <w:sz w:val="16"/>
          <w:szCs w:val="16"/>
          <w:u w:color="262626"/>
        </w:rPr>
        <w:t xml:space="preserve"> cette identité, qui pourtant n’est pas cause, mais effet, pure création ….et infiniment éphémère. L’identité à laquelle la Conscience s’attache freine le déroulement spontané du film et est donc la source de son insatisfaction.</w:t>
      </w:r>
    </w:p>
    <w:p w:rsidR="009B28FE" w:rsidRPr="00DC79FA" w:rsidRDefault="009B28FE" w:rsidP="009B28FE">
      <w:pPr>
        <w:widowControl w:val="0"/>
        <w:autoSpaceDE w:val="0"/>
        <w:autoSpaceDN w:val="0"/>
        <w:adjustRightInd w:val="0"/>
        <w:rPr>
          <w:rFonts w:ascii="Times" w:hAnsi="Times" w:cs="Times"/>
          <w:sz w:val="16"/>
          <w:szCs w:val="16"/>
          <w:u w:color="262626"/>
        </w:rPr>
      </w:pPr>
      <w:r w:rsidRPr="00DC79FA">
        <w:rPr>
          <w:rFonts w:ascii="Times" w:hAnsi="Times" w:cs="Times"/>
          <w:sz w:val="16"/>
          <w:szCs w:val="16"/>
          <w:u w:color="262626"/>
        </w:rPr>
        <w:t xml:space="preserve">On ne peut se détacher de son identité, mais on peut accepter qu’elle se détache de soi. Ce détachement ne délivre pas la conscience de la </w:t>
      </w:r>
      <w:proofErr w:type="spellStart"/>
      <w:r w:rsidRPr="00DC79FA">
        <w:rPr>
          <w:rFonts w:ascii="Times" w:hAnsi="Times" w:cs="Times"/>
          <w:sz w:val="16"/>
          <w:szCs w:val="16"/>
          <w:u w:color="262626"/>
        </w:rPr>
        <w:t>necessité</w:t>
      </w:r>
      <w:proofErr w:type="spellEnd"/>
      <w:r w:rsidRPr="00DC79FA">
        <w:rPr>
          <w:rFonts w:ascii="Times" w:hAnsi="Times" w:cs="Times"/>
          <w:sz w:val="16"/>
          <w:szCs w:val="16"/>
          <w:u w:color="262626"/>
        </w:rPr>
        <w:t xml:space="preserve"> de l’identification – une libération qui serait un impossible choix du néant ! – mais permet seulement la transformation sans douleur de l’identité.</w:t>
      </w:r>
    </w:p>
    <w:p w:rsidR="009B28FE" w:rsidRPr="00DC79FA" w:rsidRDefault="009B28FE" w:rsidP="009B28FE">
      <w:pPr>
        <w:widowControl w:val="0"/>
        <w:autoSpaceDE w:val="0"/>
        <w:autoSpaceDN w:val="0"/>
        <w:adjustRightInd w:val="0"/>
        <w:rPr>
          <w:rFonts w:ascii="Times" w:hAnsi="Times" w:cs="Times"/>
          <w:sz w:val="16"/>
          <w:szCs w:val="16"/>
          <w:u w:color="262626"/>
        </w:rPr>
      </w:pPr>
      <w:r w:rsidRPr="00DC79FA">
        <w:rPr>
          <w:rFonts w:ascii="Times" w:hAnsi="Times" w:cs="Times"/>
          <w:sz w:val="16"/>
          <w:szCs w:val="16"/>
          <w:u w:color="262626"/>
        </w:rPr>
        <w:t xml:space="preserve">L’identité acceptée comme </w:t>
      </w:r>
      <w:proofErr w:type="spellStart"/>
      <w:r w:rsidRPr="00DC79FA">
        <w:rPr>
          <w:rFonts w:ascii="Times" w:hAnsi="Times" w:cs="Times"/>
          <w:sz w:val="16"/>
          <w:szCs w:val="16"/>
          <w:u w:color="262626"/>
        </w:rPr>
        <w:t>ephémere</w:t>
      </w:r>
      <w:proofErr w:type="spellEnd"/>
      <w:r w:rsidRPr="00DC79FA">
        <w:rPr>
          <w:rFonts w:ascii="Times" w:hAnsi="Times" w:cs="Times"/>
          <w:sz w:val="16"/>
          <w:szCs w:val="16"/>
          <w:u w:color="262626"/>
        </w:rPr>
        <w:t>, l’observateur devient alors toujours UN avec l’objet observé… dont il tire sa seule substance et qu’il perçoit comme SON observation même s’il sait/sent que c’est lui qui EST CELA (</w:t>
      </w:r>
      <w:r w:rsidRPr="00DC79FA">
        <w:rPr>
          <w:rFonts w:ascii="Times" w:hAnsi="Times" w:cs="Times"/>
          <w:i/>
          <w:iCs/>
          <w:sz w:val="16"/>
          <w:szCs w:val="16"/>
          <w:u w:color="262626"/>
        </w:rPr>
        <w:t xml:space="preserve">Tat </w:t>
      </w:r>
      <w:proofErr w:type="spellStart"/>
      <w:r w:rsidRPr="00DC79FA">
        <w:rPr>
          <w:rFonts w:ascii="Times" w:hAnsi="Times" w:cs="Times"/>
          <w:i/>
          <w:iCs/>
          <w:sz w:val="16"/>
          <w:szCs w:val="16"/>
          <w:u w:color="262626"/>
        </w:rPr>
        <w:t>TvamAsi</w:t>
      </w:r>
      <w:proofErr w:type="spellEnd"/>
      <w:r w:rsidRPr="00DC79FA">
        <w:rPr>
          <w:rFonts w:ascii="Times" w:hAnsi="Times" w:cs="Times"/>
          <w:sz w:val="16"/>
          <w:szCs w:val="16"/>
          <w:u w:color="262626"/>
        </w:rPr>
        <w:t>) et rien d’autres</w:t>
      </w:r>
      <w:r w:rsidR="00496129" w:rsidRPr="00DC79FA">
        <w:rPr>
          <w:rFonts w:ascii="Times" w:hAnsi="Times" w:cs="Times"/>
          <w:sz w:val="16"/>
          <w:szCs w:val="16"/>
          <w:u w:color="262626"/>
        </w:rPr>
        <w:t>.</w:t>
      </w:r>
    </w:p>
    <w:p w:rsidR="009B28FE" w:rsidRPr="00DC79FA" w:rsidRDefault="009B28FE" w:rsidP="009B28FE">
      <w:pPr>
        <w:widowControl w:val="0"/>
        <w:autoSpaceDE w:val="0"/>
        <w:autoSpaceDN w:val="0"/>
        <w:adjustRightInd w:val="0"/>
        <w:rPr>
          <w:rFonts w:ascii="Times" w:hAnsi="Times" w:cs="Times"/>
          <w:sz w:val="16"/>
          <w:szCs w:val="16"/>
          <w:u w:color="262626"/>
        </w:rPr>
      </w:pPr>
      <w:r w:rsidRPr="00DC79FA">
        <w:rPr>
          <w:rFonts w:ascii="Times" w:hAnsi="Times" w:cs="Times"/>
          <w:sz w:val="16"/>
          <w:szCs w:val="16"/>
          <w:u w:color="262626"/>
        </w:rPr>
        <w:t>Pierre JC Allard</w:t>
      </w:r>
      <w:r w:rsidR="00496129" w:rsidRPr="00DC79FA">
        <w:rPr>
          <w:rFonts w:ascii="Times" w:hAnsi="Times" w:cs="Times"/>
          <w:sz w:val="16"/>
          <w:szCs w:val="16"/>
          <w:u w:color="262626"/>
        </w:rPr>
        <w:t>.</w:t>
      </w:r>
    </w:p>
    <w:p w:rsidR="00496129" w:rsidRPr="00DC79FA" w:rsidRDefault="00496129" w:rsidP="009B28FE">
      <w:pPr>
        <w:widowControl w:val="0"/>
        <w:autoSpaceDE w:val="0"/>
        <w:autoSpaceDN w:val="0"/>
        <w:adjustRightInd w:val="0"/>
        <w:rPr>
          <w:rFonts w:ascii="Times" w:hAnsi="Times" w:cs="Times"/>
          <w:sz w:val="16"/>
          <w:szCs w:val="16"/>
          <w:u w:color="262626"/>
        </w:rPr>
      </w:pPr>
      <w:r w:rsidRPr="00DC79FA">
        <w:rPr>
          <w:rFonts w:ascii="Times" w:hAnsi="Times" w:cs="Times"/>
          <w:sz w:val="16"/>
          <w:szCs w:val="16"/>
          <w:u w:color="262626"/>
        </w:rPr>
        <w:t>A bientôt.</w:t>
      </w:r>
    </w:p>
    <w:p w:rsidR="00496129" w:rsidRPr="00DC79FA" w:rsidRDefault="00496129" w:rsidP="009B28FE">
      <w:pPr>
        <w:widowControl w:val="0"/>
        <w:autoSpaceDE w:val="0"/>
        <w:autoSpaceDN w:val="0"/>
        <w:adjustRightInd w:val="0"/>
        <w:rPr>
          <w:rFonts w:ascii="Times" w:hAnsi="Times" w:cs="Times"/>
          <w:sz w:val="16"/>
          <w:szCs w:val="16"/>
          <w:u w:color="262626"/>
        </w:rPr>
      </w:pPr>
      <w:r w:rsidRPr="00DC79FA">
        <w:rPr>
          <w:rFonts w:ascii="Times" w:hAnsi="Times" w:cs="Times"/>
          <w:sz w:val="16"/>
          <w:szCs w:val="16"/>
          <w:u w:color="262626"/>
        </w:rPr>
        <w:t>Et grosse bise numérique.</w:t>
      </w:r>
    </w:p>
    <w:p w:rsidR="009B28FE" w:rsidRPr="00DC79FA" w:rsidRDefault="009B28FE" w:rsidP="009B28FE">
      <w:pPr>
        <w:widowControl w:val="0"/>
        <w:autoSpaceDE w:val="0"/>
        <w:autoSpaceDN w:val="0"/>
        <w:adjustRightInd w:val="0"/>
        <w:rPr>
          <w:rFonts w:ascii="Times" w:hAnsi="Times" w:cs="Times"/>
          <w:sz w:val="16"/>
          <w:szCs w:val="16"/>
          <w:u w:color="262626"/>
        </w:rPr>
      </w:pPr>
    </w:p>
    <w:p w:rsidR="009B28FE" w:rsidRPr="00DC79FA" w:rsidRDefault="009B28FE" w:rsidP="009B28FE">
      <w:pPr>
        <w:widowControl w:val="0"/>
        <w:autoSpaceDE w:val="0"/>
        <w:autoSpaceDN w:val="0"/>
        <w:adjustRightInd w:val="0"/>
        <w:rPr>
          <w:rFonts w:ascii="Times" w:hAnsi="Times" w:cs="Times"/>
          <w:sz w:val="16"/>
          <w:szCs w:val="16"/>
          <w:u w:color="262626"/>
        </w:rPr>
      </w:pPr>
    </w:p>
    <w:p w:rsidR="009B28FE" w:rsidRPr="00DC79FA" w:rsidRDefault="009B28FE" w:rsidP="009B28FE">
      <w:pPr>
        <w:widowControl w:val="0"/>
        <w:autoSpaceDE w:val="0"/>
        <w:autoSpaceDN w:val="0"/>
        <w:adjustRightInd w:val="0"/>
        <w:rPr>
          <w:rFonts w:ascii="Times" w:hAnsi="Times" w:cs="Times"/>
          <w:sz w:val="16"/>
          <w:szCs w:val="16"/>
          <w:u w:color="262626"/>
        </w:rPr>
      </w:pPr>
    </w:p>
    <w:p w:rsidR="009B28FE" w:rsidRPr="00DC79FA" w:rsidRDefault="009B28FE" w:rsidP="009B28FE">
      <w:pPr>
        <w:widowControl w:val="0"/>
        <w:autoSpaceDE w:val="0"/>
        <w:autoSpaceDN w:val="0"/>
        <w:adjustRightInd w:val="0"/>
        <w:jc w:val="center"/>
        <w:rPr>
          <w:rFonts w:ascii="Arial" w:hAnsi="Arial" w:cs="Arial"/>
          <w:sz w:val="16"/>
          <w:szCs w:val="16"/>
          <w:u w:color="262626"/>
        </w:rPr>
      </w:pPr>
    </w:p>
    <w:p w:rsidR="009B28FE" w:rsidRPr="00DC79FA" w:rsidRDefault="009B28FE" w:rsidP="009B28FE">
      <w:pPr>
        <w:widowControl w:val="0"/>
        <w:autoSpaceDE w:val="0"/>
        <w:autoSpaceDN w:val="0"/>
        <w:adjustRightInd w:val="0"/>
        <w:rPr>
          <w:rFonts w:ascii="Times" w:hAnsi="Times" w:cs="Times"/>
          <w:sz w:val="16"/>
          <w:szCs w:val="16"/>
          <w:u w:color="262626"/>
        </w:rPr>
      </w:pPr>
    </w:p>
    <w:p w:rsidR="009B28FE" w:rsidRPr="00DC79FA" w:rsidRDefault="009B28FE" w:rsidP="009B28FE">
      <w:pPr>
        <w:widowControl w:val="0"/>
        <w:autoSpaceDE w:val="0"/>
        <w:autoSpaceDN w:val="0"/>
        <w:adjustRightInd w:val="0"/>
        <w:rPr>
          <w:rFonts w:ascii="Times" w:hAnsi="Times" w:cs="Times"/>
          <w:sz w:val="16"/>
          <w:szCs w:val="16"/>
          <w:u w:color="262626"/>
        </w:rPr>
      </w:pPr>
      <w:r w:rsidRPr="00DC79FA">
        <w:rPr>
          <w:rFonts w:ascii="Times" w:hAnsi="Times" w:cs="Times"/>
          <w:sz w:val="16"/>
          <w:szCs w:val="16"/>
          <w:u w:color="262626"/>
        </w:rPr>
        <w:t> </w:t>
      </w:r>
    </w:p>
    <w:p w:rsidR="009B28FE" w:rsidRPr="00DC79FA" w:rsidRDefault="009B28FE" w:rsidP="009B28FE">
      <w:pPr>
        <w:widowControl w:val="0"/>
        <w:autoSpaceDE w:val="0"/>
        <w:autoSpaceDN w:val="0"/>
        <w:adjustRightInd w:val="0"/>
        <w:rPr>
          <w:rFonts w:ascii="Times" w:hAnsi="Times" w:cs="Times"/>
          <w:sz w:val="16"/>
          <w:szCs w:val="16"/>
          <w:u w:color="262626"/>
        </w:rPr>
      </w:pPr>
    </w:p>
    <w:p w:rsidR="009B28FE" w:rsidRPr="00DC79FA" w:rsidRDefault="009B28FE" w:rsidP="009B28FE">
      <w:pPr>
        <w:widowControl w:val="0"/>
        <w:autoSpaceDE w:val="0"/>
        <w:autoSpaceDN w:val="0"/>
        <w:adjustRightInd w:val="0"/>
        <w:rPr>
          <w:rFonts w:ascii="Times" w:hAnsi="Times" w:cs="Times"/>
          <w:sz w:val="16"/>
          <w:szCs w:val="16"/>
          <w:u w:color="262626"/>
        </w:rPr>
      </w:pPr>
      <w:r w:rsidRPr="00DC79FA">
        <w:rPr>
          <w:rFonts w:ascii="Times" w:hAnsi="Times" w:cs="Times"/>
          <w:noProof/>
          <w:sz w:val="16"/>
          <w:szCs w:val="16"/>
          <w:u w:color="262626"/>
        </w:rPr>
        <w:drawing>
          <wp:inline distT="0" distB="0" distL="0" distR="0">
            <wp:extent cx="12700" cy="1270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2700" cy="12700"/>
                    </a:xfrm>
                    <a:prstGeom prst="rect">
                      <a:avLst/>
                    </a:prstGeom>
                    <a:noFill/>
                    <a:ln>
                      <a:noFill/>
                    </a:ln>
                  </pic:spPr>
                </pic:pic>
              </a:graphicData>
            </a:graphic>
          </wp:inline>
        </w:drawing>
      </w:r>
    </w:p>
    <w:p w:rsidR="009B28FE" w:rsidRPr="00DC79FA" w:rsidRDefault="009B28FE" w:rsidP="009B28FE">
      <w:pPr>
        <w:widowControl w:val="0"/>
        <w:autoSpaceDE w:val="0"/>
        <w:autoSpaceDN w:val="0"/>
        <w:adjustRightInd w:val="0"/>
        <w:jc w:val="center"/>
        <w:rPr>
          <w:rFonts w:ascii="Times" w:hAnsi="Times" w:cs="Times"/>
          <w:sz w:val="16"/>
          <w:szCs w:val="16"/>
          <w:u w:color="262626"/>
        </w:rPr>
      </w:pPr>
      <w:r w:rsidRPr="00DC79FA">
        <w:rPr>
          <w:rFonts w:ascii="Times" w:hAnsi="Times" w:cs="Times"/>
          <w:noProof/>
          <w:sz w:val="16"/>
          <w:szCs w:val="16"/>
          <w:u w:color="262626"/>
        </w:rPr>
        <w:drawing>
          <wp:inline distT="0" distB="0" distL="0" distR="0">
            <wp:extent cx="12700" cy="1270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2700" cy="12700"/>
                    </a:xfrm>
                    <a:prstGeom prst="rect">
                      <a:avLst/>
                    </a:prstGeom>
                    <a:noFill/>
                    <a:ln>
                      <a:noFill/>
                    </a:ln>
                  </pic:spPr>
                </pic:pic>
              </a:graphicData>
            </a:graphic>
          </wp:inline>
        </w:drawing>
      </w:r>
    </w:p>
    <w:p w:rsidR="009B28FE" w:rsidRPr="00DC79FA" w:rsidRDefault="009B28FE" w:rsidP="009B28FE">
      <w:pPr>
        <w:widowControl w:val="0"/>
        <w:autoSpaceDE w:val="0"/>
        <w:autoSpaceDN w:val="0"/>
        <w:adjustRightInd w:val="0"/>
        <w:rPr>
          <w:rFonts w:ascii="Times" w:hAnsi="Times" w:cs="Times"/>
          <w:sz w:val="16"/>
          <w:szCs w:val="16"/>
          <w:u w:color="262626"/>
        </w:rPr>
      </w:pPr>
    </w:p>
    <w:p w:rsidR="009B28FE" w:rsidRPr="00DC79FA" w:rsidRDefault="009B28FE" w:rsidP="009B28FE">
      <w:pPr>
        <w:widowControl w:val="0"/>
        <w:autoSpaceDE w:val="0"/>
        <w:autoSpaceDN w:val="0"/>
        <w:adjustRightInd w:val="0"/>
        <w:jc w:val="center"/>
        <w:rPr>
          <w:rFonts w:ascii="Arial" w:hAnsi="Arial" w:cs="Arial"/>
          <w:sz w:val="16"/>
          <w:szCs w:val="16"/>
          <w:u w:color="262626"/>
        </w:rPr>
      </w:pPr>
    </w:p>
    <w:p w:rsidR="009B28FE" w:rsidRPr="00DC79FA" w:rsidRDefault="009B28FE" w:rsidP="009B28FE">
      <w:pPr>
        <w:widowControl w:val="0"/>
        <w:autoSpaceDE w:val="0"/>
        <w:autoSpaceDN w:val="0"/>
        <w:adjustRightInd w:val="0"/>
        <w:jc w:val="center"/>
        <w:rPr>
          <w:rFonts w:ascii="Arial" w:hAnsi="Arial" w:cs="Arial"/>
          <w:sz w:val="16"/>
          <w:szCs w:val="16"/>
          <w:u w:color="262626"/>
        </w:rPr>
      </w:pPr>
    </w:p>
    <w:p w:rsidR="009B28FE" w:rsidRPr="00DC79FA" w:rsidRDefault="009B28FE" w:rsidP="009B28FE">
      <w:pPr>
        <w:widowControl w:val="0"/>
        <w:autoSpaceDE w:val="0"/>
        <w:autoSpaceDN w:val="0"/>
        <w:adjustRightInd w:val="0"/>
        <w:rPr>
          <w:rFonts w:ascii="Arial" w:hAnsi="Arial" w:cs="Arial"/>
          <w:sz w:val="16"/>
          <w:szCs w:val="16"/>
          <w:u w:color="262626"/>
        </w:rPr>
      </w:pPr>
    </w:p>
    <w:p w:rsidR="009B28FE" w:rsidRPr="00DC79FA" w:rsidRDefault="009B28FE" w:rsidP="009B28FE">
      <w:pPr>
        <w:widowControl w:val="0"/>
        <w:autoSpaceDE w:val="0"/>
        <w:autoSpaceDN w:val="0"/>
        <w:adjustRightInd w:val="0"/>
        <w:rPr>
          <w:rFonts w:ascii="Times" w:hAnsi="Times" w:cs="Times"/>
          <w:sz w:val="16"/>
          <w:szCs w:val="16"/>
          <w:u w:color="262626"/>
        </w:rPr>
      </w:pPr>
    </w:p>
    <w:bookmarkEnd w:id="0"/>
    <w:p w:rsidR="005C3697" w:rsidRPr="00DC79FA" w:rsidRDefault="005C3697">
      <w:pPr>
        <w:rPr>
          <w:sz w:val="16"/>
          <w:szCs w:val="16"/>
        </w:rPr>
      </w:pPr>
    </w:p>
    <w:sectPr w:rsidR="005C3697" w:rsidRPr="00DC79FA" w:rsidSect="009E434F">
      <w:pgSz w:w="12240" w:h="15840"/>
      <w:pgMar w:top="1417" w:right="1417" w:bottom="1417"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useFELayout/>
  </w:compat>
  <w:rsids>
    <w:rsidRoot w:val="009B28FE"/>
    <w:rsid w:val="00496129"/>
    <w:rsid w:val="005A7EED"/>
    <w:rsid w:val="005C3697"/>
    <w:rsid w:val="009B28FE"/>
    <w:rsid w:val="009F48A0"/>
    <w:rsid w:val="00CD5283"/>
    <w:rsid w:val="00DC79F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8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28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28F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B28F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B28FE"/>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445</Words>
  <Characters>2452</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3</cp:revision>
  <dcterms:created xsi:type="dcterms:W3CDTF">2015-02-26T07:31:00Z</dcterms:created>
  <dcterms:modified xsi:type="dcterms:W3CDTF">2015-08-04T09:54:00Z</dcterms:modified>
</cp:coreProperties>
</file>