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51" w:rsidRPr="002D6844" w:rsidRDefault="00012C51" w:rsidP="00012C51">
      <w:pPr>
        <w:widowControl w:val="0"/>
        <w:autoSpaceDE w:val="0"/>
        <w:autoSpaceDN w:val="0"/>
        <w:adjustRightInd w:val="0"/>
        <w:rPr>
          <w:rFonts w:ascii="Georgia" w:hAnsi="Georgia" w:cs="Georgia"/>
          <w:color w:val="3A3A3A"/>
          <w:sz w:val="16"/>
          <w:szCs w:val="16"/>
        </w:rPr>
      </w:pPr>
      <w:r w:rsidRPr="002D6844">
        <w:rPr>
          <w:rFonts w:ascii="Georgia" w:hAnsi="Georgia" w:cs="Georgia"/>
          <w:color w:val="3A3A3A"/>
          <w:sz w:val="16"/>
          <w:szCs w:val="16"/>
        </w:rPr>
        <w:t>LE SURRÉALISME</w:t>
      </w:r>
    </w:p>
    <w:p w:rsidR="00012C51" w:rsidRPr="002D6844" w:rsidRDefault="00012C51" w:rsidP="00012C51">
      <w:pPr>
        <w:widowControl w:val="0"/>
        <w:autoSpaceDE w:val="0"/>
        <w:autoSpaceDN w:val="0"/>
        <w:adjustRightInd w:val="0"/>
        <w:rPr>
          <w:rFonts w:ascii="Georgia" w:hAnsi="Georgia" w:cs="Georgia"/>
          <w:color w:val="323232"/>
          <w:sz w:val="16"/>
          <w:szCs w:val="16"/>
        </w:rPr>
      </w:pPr>
      <w:r w:rsidRPr="002D6844">
        <w:rPr>
          <w:rFonts w:ascii="Georgia" w:hAnsi="Georgia" w:cs="Georgia"/>
          <w:color w:val="323232"/>
          <w:sz w:val="16"/>
          <w:szCs w:val="16"/>
        </w:rPr>
        <w:t xml:space="preserve">Un soir donc, avant de m'endormir, je perçus, nettement articulée au point qu'il était impossible d'y changer un mot, mais distraite cependant du bruit de toute voix, une assez bizarre phrase qui me parvenait sans porter trace des événements auxquels, de l'aveu de ma conscience, je me trouvais mêlé à cet instant-là, phrase qui me parut insistante, phrase oserai-je dire </w:t>
      </w:r>
      <w:r w:rsidRPr="002D6844">
        <w:rPr>
          <w:rFonts w:ascii="Georgia" w:hAnsi="Georgia" w:cs="Georgia"/>
          <w:i/>
          <w:iCs/>
          <w:color w:val="323232"/>
          <w:sz w:val="16"/>
          <w:szCs w:val="16"/>
        </w:rPr>
        <w:t>qui cognait à la vitre</w:t>
      </w:r>
      <w:r w:rsidRPr="002D6844">
        <w:rPr>
          <w:rFonts w:ascii="Georgia" w:hAnsi="Georgia" w:cs="Georgia"/>
          <w:color w:val="323232"/>
          <w:sz w:val="16"/>
          <w:szCs w:val="16"/>
        </w:rPr>
        <w:t xml:space="preserve">. J'en pris rapidement notion et me disposais à passer outre quand son caractère organique me retint. En vérité cette phrase m'étonnait; je ne l'ai malheureusement pas retenue jusqu'à ce jour, c'était quelque chose comme : « Il y a un homme coupé en deux par la fenêtre », mais elle ne pouvait souffrir d'équivoque, accompagnée qu'elle était de la faible représentation visuelle d'un homme marchant et tronçonné à mi-hauteur par une fenêtre perpendiculaire à l'axe de son corps. A n'en pas </w:t>
      </w:r>
      <w:proofErr w:type="gramStart"/>
      <w:r w:rsidRPr="002D6844">
        <w:rPr>
          <w:rFonts w:ascii="Georgia" w:hAnsi="Georgia" w:cs="Georgia"/>
          <w:color w:val="323232"/>
          <w:sz w:val="16"/>
          <w:szCs w:val="16"/>
        </w:rPr>
        <w:t>douter</w:t>
      </w:r>
      <w:proofErr w:type="gramEnd"/>
      <w:r w:rsidRPr="002D6844">
        <w:rPr>
          <w:rFonts w:ascii="Georgia" w:hAnsi="Georgia" w:cs="Georgia"/>
          <w:color w:val="323232"/>
          <w:sz w:val="16"/>
          <w:szCs w:val="16"/>
        </w:rPr>
        <w:t xml:space="preserve"> il s'agissait du simple redressement dans l'espace d'un homme qui se tient penché à la fenêtre. Mais cette fenêtre ayant suivi le déplacement de l'homme, je me rendis compte que j'avais affaire à une image d'un type assez rare et je n'eus vite d'autre idée que de l'incorporer à mon matériel de construction poétique. Je ne lui eus pas plus tôt accordé ce crédit que d'ailleurs elle fit place à une succession à peine intermittente de phrases qui ne me surprirent guère moins et me laissèrent sous l'impression d'une gratuité, telle que l'empire que j'avais pris jusque-là sur moi-même me parut illusoire et que je ne songeai plus qu'à mettre fin à l'interminable querelle qui a lieu en moi.</w:t>
      </w:r>
    </w:p>
    <w:p w:rsidR="00012C51" w:rsidRPr="002D6844" w:rsidRDefault="00012C51" w:rsidP="00012C51">
      <w:pPr>
        <w:widowControl w:val="0"/>
        <w:autoSpaceDE w:val="0"/>
        <w:autoSpaceDN w:val="0"/>
        <w:adjustRightInd w:val="0"/>
        <w:rPr>
          <w:rFonts w:ascii="Georgia" w:hAnsi="Georgia" w:cs="Georgia"/>
          <w:color w:val="323232"/>
          <w:sz w:val="16"/>
          <w:szCs w:val="16"/>
        </w:rPr>
      </w:pPr>
      <w:r w:rsidRPr="002D6844">
        <w:rPr>
          <w:rFonts w:ascii="Georgia" w:hAnsi="Georgia" w:cs="Georgia"/>
          <w:color w:val="323232"/>
          <w:sz w:val="16"/>
          <w:szCs w:val="16"/>
        </w:rPr>
        <w:t>  Tout occupé que j'étais encore de Freud à cette époque et familiarisé avec ses méthodes d'examen que j'avais eu quelque peu l'occasion de pratiquer sur des malades pendant la guerre, je résolus d'obtenir de moi ce qu'on cherche à obtenir d'eux, soit un monologue de débit aussi rapide que possible, sur lequel l'esprit critique du sujet ne fasse porter aucun jugement, qui ne s'embarrasse, par suite, d'aucune réticence, et qui soit aussi exactement que possible la pensée parlée. Il m'avait paru, et il me paraît encore - la manière dont m'était parvenue la phrase de l'homme coupé en deux en témoignait - que la vitesse de la pensée n'est pas supérieure à celle de la parole, et qu'elle ne défie pas forcément la langue, ni même la plume qui court. [...]</w:t>
      </w:r>
    </w:p>
    <w:p w:rsidR="005C3697" w:rsidRPr="002D6844" w:rsidRDefault="00012C51" w:rsidP="00012C51">
      <w:pPr>
        <w:rPr>
          <w:rFonts w:ascii="Georgia" w:hAnsi="Georgia" w:cs="Georgia"/>
          <w:color w:val="323232"/>
          <w:sz w:val="16"/>
          <w:szCs w:val="16"/>
        </w:rPr>
      </w:pPr>
      <w:r w:rsidRPr="002D6844">
        <w:rPr>
          <w:rFonts w:ascii="Georgia" w:hAnsi="Georgia" w:cs="Georgia"/>
          <w:color w:val="323232"/>
          <w:sz w:val="16"/>
          <w:szCs w:val="16"/>
        </w:rPr>
        <w:t>  Sur la foi de ces découvertes, un courant d'opinion se dessine enfin, à la faveur duquel l'explorateur humain pourra pousser plus loin ses investigations, autorisé qu'il sera à ne plus seulement tenir compte des réalités sommaires. L'imagination est peut-être sur le point de reprendre ses droits. Si les profondeurs de notre esprit recèlent d'étranges forces capables d'augmenter celles de la surface, ou de lutter victorieusement contre elles, il y a tout intérêt à les capter, à les capter d'abord, pour les soumettre ensuite, s'il y a lieu, au contrôle de notre raison.</w:t>
      </w:r>
    </w:p>
    <w:p w:rsidR="00012C51" w:rsidRPr="002D6844" w:rsidRDefault="00012C51" w:rsidP="00012C51">
      <w:pPr>
        <w:rPr>
          <w:sz w:val="16"/>
          <w:szCs w:val="16"/>
        </w:rPr>
      </w:pPr>
      <w:r w:rsidRPr="002D6844">
        <w:rPr>
          <w:rFonts w:ascii="Georgia" w:hAnsi="Georgia" w:cs="Georgia"/>
          <w:color w:val="323232"/>
          <w:sz w:val="16"/>
          <w:szCs w:val="16"/>
        </w:rPr>
        <w:t>André breton</w:t>
      </w:r>
      <w:bookmarkStart w:id="0" w:name="_GoBack"/>
      <w:bookmarkEnd w:id="0"/>
    </w:p>
    <w:sectPr w:rsidR="00012C51" w:rsidRPr="002D6844"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012C51"/>
    <w:rsid w:val="00012C51"/>
    <w:rsid w:val="002D6844"/>
    <w:rsid w:val="005C3697"/>
    <w:rsid w:val="007020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2493</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2015-02-20T07:11:00Z</dcterms:created>
  <dcterms:modified xsi:type="dcterms:W3CDTF">2015-08-04T09:29:00Z</dcterms:modified>
</cp:coreProperties>
</file>