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2A" w:rsidRPr="009831A7" w:rsidRDefault="00657F2A" w:rsidP="00657F2A">
      <w:pPr>
        <w:widowControl w:val="0"/>
        <w:autoSpaceDE w:val="0"/>
        <w:autoSpaceDN w:val="0"/>
        <w:adjustRightInd w:val="0"/>
        <w:rPr>
          <w:rFonts w:ascii="Georgia" w:hAnsi="Georgia" w:cs="Georgia"/>
          <w:color w:val="3A3A3A"/>
          <w:sz w:val="16"/>
          <w:szCs w:val="16"/>
        </w:rPr>
      </w:pPr>
      <w:r w:rsidRPr="009831A7">
        <w:rPr>
          <w:rFonts w:ascii="Georgia" w:hAnsi="Georgia" w:cs="Georgia"/>
          <w:color w:val="3A3A3A"/>
          <w:sz w:val="16"/>
          <w:szCs w:val="16"/>
        </w:rPr>
        <w:t>Le robot SaviOne commence son service dans un hotel californien</w:t>
      </w:r>
    </w:p>
    <w:p w:rsidR="00657F2A" w:rsidRPr="009831A7" w:rsidRDefault="00657F2A" w:rsidP="00657F2A">
      <w:pPr>
        <w:widowControl w:val="0"/>
        <w:autoSpaceDE w:val="0"/>
        <w:autoSpaceDN w:val="0"/>
        <w:adjustRightInd w:val="0"/>
        <w:rPr>
          <w:rFonts w:ascii="Georgia" w:hAnsi="Georgia" w:cs="Georgia"/>
          <w:color w:val="323232"/>
          <w:sz w:val="16"/>
          <w:szCs w:val="16"/>
        </w:rPr>
      </w:pPr>
    </w:p>
    <w:p w:rsidR="00657F2A" w:rsidRPr="009831A7" w:rsidRDefault="00657F2A" w:rsidP="00657F2A">
      <w:pPr>
        <w:widowControl w:val="0"/>
        <w:autoSpaceDE w:val="0"/>
        <w:autoSpaceDN w:val="0"/>
        <w:adjustRightInd w:val="0"/>
        <w:rPr>
          <w:rFonts w:ascii="Georgia" w:hAnsi="Georgia" w:cs="Georgia"/>
          <w:color w:val="323232"/>
          <w:sz w:val="16"/>
          <w:szCs w:val="16"/>
        </w:rPr>
      </w:pPr>
    </w:p>
    <w:p w:rsidR="00657F2A" w:rsidRPr="009831A7" w:rsidRDefault="00657F2A" w:rsidP="00657F2A">
      <w:pPr>
        <w:widowControl w:val="0"/>
        <w:autoSpaceDE w:val="0"/>
        <w:autoSpaceDN w:val="0"/>
        <w:adjustRightInd w:val="0"/>
        <w:rPr>
          <w:rFonts w:ascii="Georgia" w:hAnsi="Georgia" w:cs="Georgia"/>
          <w:color w:val="323232"/>
          <w:sz w:val="16"/>
          <w:szCs w:val="16"/>
        </w:rPr>
      </w:pPr>
      <w:r w:rsidRPr="009831A7">
        <w:rPr>
          <w:rFonts w:ascii="Georgia" w:hAnsi="Georgia" w:cs="Georgia"/>
          <w:color w:val="323232"/>
          <w:sz w:val="16"/>
          <w:szCs w:val="16"/>
        </w:rPr>
        <w:t>   </w:t>
      </w:r>
    </w:p>
    <w:p w:rsidR="00657F2A" w:rsidRPr="009831A7" w:rsidRDefault="00657F2A" w:rsidP="00657F2A">
      <w:pPr>
        <w:widowControl w:val="0"/>
        <w:autoSpaceDE w:val="0"/>
        <w:autoSpaceDN w:val="0"/>
        <w:adjustRightInd w:val="0"/>
        <w:rPr>
          <w:rFonts w:ascii="Georgia" w:hAnsi="Georgia" w:cs="Georgia"/>
          <w:color w:val="323232"/>
          <w:sz w:val="16"/>
          <w:szCs w:val="16"/>
        </w:rPr>
      </w:pPr>
      <w:r w:rsidRPr="009831A7">
        <w:rPr>
          <w:rFonts w:ascii="Georgia" w:hAnsi="Georgia" w:cs="Georgia"/>
          <w:b/>
          <w:bCs/>
          <w:color w:val="323232"/>
          <w:sz w:val="16"/>
          <w:szCs w:val="16"/>
        </w:rPr>
        <w:t xml:space="preserve">Dans un hôtel en Californie, un test un peu particulier vient de démarrer : faire effectuer le </w:t>
      </w:r>
      <w:r w:rsidRPr="009831A7">
        <w:rPr>
          <w:rFonts w:ascii="Georgia" w:hAnsi="Georgia" w:cs="Georgia"/>
          <w:b/>
          <w:bCs/>
          <w:i/>
          <w:iCs/>
          <w:color w:val="323232"/>
          <w:sz w:val="16"/>
          <w:szCs w:val="16"/>
        </w:rPr>
        <w:t>room-service</w:t>
      </w:r>
      <w:r w:rsidRPr="009831A7">
        <w:rPr>
          <w:rFonts w:ascii="Georgia" w:hAnsi="Georgia" w:cs="Georgia"/>
          <w:b/>
          <w:bCs/>
          <w:color w:val="323232"/>
          <w:sz w:val="16"/>
          <w:szCs w:val="16"/>
        </w:rPr>
        <w:t xml:space="preserve"> à un </w:t>
      </w:r>
      <w:hyperlink r:id="rId4" w:history="1">
        <w:r w:rsidRPr="009831A7">
          <w:rPr>
            <w:rFonts w:ascii="Georgia" w:hAnsi="Georgia" w:cs="Georgia"/>
            <w:b/>
            <w:bCs/>
            <w:color w:val="3356C7"/>
            <w:sz w:val="16"/>
            <w:szCs w:val="16"/>
          </w:rPr>
          <w:t>assistant robot</w:t>
        </w:r>
      </w:hyperlink>
      <w:r w:rsidRPr="009831A7">
        <w:rPr>
          <w:rFonts w:ascii="Georgia" w:hAnsi="Georgia" w:cs="Georgia"/>
          <w:b/>
          <w:bCs/>
          <w:color w:val="323232"/>
          <w:sz w:val="16"/>
          <w:szCs w:val="16"/>
        </w:rPr>
        <w:t xml:space="preserve">. Si l’essai est concluant, la chaine d’hôtels Aloft prévoit de doter chaque </w:t>
      </w:r>
      <w:bookmarkStart w:id="0" w:name="_GoBack"/>
      <w:bookmarkEnd w:id="0"/>
      <w:r w:rsidRPr="009831A7">
        <w:rPr>
          <w:rFonts w:ascii="Georgia" w:hAnsi="Georgia" w:cs="Georgia"/>
          <w:b/>
          <w:bCs/>
          <w:color w:val="323232"/>
          <w:sz w:val="16"/>
          <w:szCs w:val="16"/>
        </w:rPr>
        <w:t>établissement d’un à deux robots.</w:t>
      </w:r>
    </w:p>
    <w:p w:rsidR="00657F2A" w:rsidRPr="009831A7" w:rsidRDefault="00657F2A" w:rsidP="00657F2A">
      <w:pPr>
        <w:widowControl w:val="0"/>
        <w:autoSpaceDE w:val="0"/>
        <w:autoSpaceDN w:val="0"/>
        <w:adjustRightInd w:val="0"/>
        <w:rPr>
          <w:rFonts w:ascii="Georgia" w:hAnsi="Georgia" w:cs="Georgia"/>
          <w:b/>
          <w:bCs/>
          <w:color w:val="3356C7"/>
          <w:sz w:val="16"/>
          <w:szCs w:val="16"/>
        </w:rPr>
      </w:pPr>
      <w:r w:rsidRPr="009831A7">
        <w:rPr>
          <w:rFonts w:ascii="Georgia" w:hAnsi="Georgia" w:cs="Georgia"/>
          <w:color w:val="323232"/>
          <w:sz w:val="16"/>
          <w:szCs w:val="16"/>
        </w:rPr>
        <w:t>Lors de la</w:t>
      </w:r>
    </w:p>
    <w:p w:rsidR="00657F2A" w:rsidRPr="009831A7" w:rsidRDefault="00050DA3" w:rsidP="00657F2A">
      <w:pPr>
        <w:widowControl w:val="0"/>
        <w:autoSpaceDE w:val="0"/>
        <w:autoSpaceDN w:val="0"/>
        <w:adjustRightInd w:val="0"/>
        <w:rPr>
          <w:rFonts w:ascii="Georgia" w:hAnsi="Georgia" w:cs="Georgia"/>
          <w:b/>
          <w:bCs/>
          <w:color w:val="3356C7"/>
          <w:sz w:val="16"/>
          <w:szCs w:val="16"/>
        </w:rPr>
      </w:pPr>
      <w:r w:rsidRPr="009831A7">
        <w:rPr>
          <w:rFonts w:ascii="Georgia" w:hAnsi="Georgia" w:cs="Georgia"/>
          <w:b/>
          <w:bCs/>
          <w:color w:val="3356C7"/>
          <w:sz w:val="16"/>
          <w:szCs w:val="16"/>
        </w:rPr>
        <w:fldChar w:fldCharType="begin"/>
      </w:r>
      <w:r w:rsidR="00657F2A" w:rsidRPr="009831A7">
        <w:rPr>
          <w:rFonts w:ascii="Georgia" w:hAnsi="Georgia" w:cs="Georgia"/>
          <w:b/>
          <w:bCs/>
          <w:color w:val="3356C7"/>
          <w:sz w:val="16"/>
          <w:szCs w:val="16"/>
        </w:rPr>
        <w:instrText>HYPERLINK "http://www.humanoides.fr/2014/04/13/savioke-la-startup-leve-2-m-pour-son-premier-robot-de-services/"</w:instrText>
      </w:r>
      <w:r w:rsidRPr="009831A7">
        <w:rPr>
          <w:rFonts w:ascii="Georgia" w:hAnsi="Georgia" w:cs="Georgia"/>
          <w:b/>
          <w:bCs/>
          <w:color w:val="3356C7"/>
          <w:sz w:val="16"/>
          <w:szCs w:val="16"/>
        </w:rPr>
        <w:fldChar w:fldCharType="separate"/>
      </w:r>
    </w:p>
    <w:p w:rsidR="00657F2A" w:rsidRPr="009831A7" w:rsidRDefault="00657F2A" w:rsidP="00657F2A">
      <w:pPr>
        <w:widowControl w:val="0"/>
        <w:autoSpaceDE w:val="0"/>
        <w:autoSpaceDN w:val="0"/>
        <w:adjustRightInd w:val="0"/>
        <w:rPr>
          <w:rFonts w:ascii="Georgia" w:hAnsi="Georgia" w:cs="Georgia"/>
          <w:color w:val="323232"/>
          <w:sz w:val="16"/>
          <w:szCs w:val="16"/>
        </w:rPr>
      </w:pPr>
      <w:r w:rsidRPr="009831A7">
        <w:rPr>
          <w:rFonts w:ascii="Georgia" w:hAnsi="Georgia" w:cs="Georgia"/>
          <w:b/>
          <w:bCs/>
          <w:color w:val="3356C7"/>
          <w:sz w:val="16"/>
          <w:szCs w:val="16"/>
        </w:rPr>
        <w:t>récente levée de fonds de la startup Savioke</w:t>
      </w:r>
      <w:r w:rsidR="00050DA3" w:rsidRPr="009831A7">
        <w:rPr>
          <w:rFonts w:ascii="Georgia" w:hAnsi="Georgia" w:cs="Georgia"/>
          <w:b/>
          <w:bCs/>
          <w:color w:val="3356C7"/>
          <w:sz w:val="16"/>
          <w:szCs w:val="16"/>
        </w:rPr>
        <w:fldChar w:fldCharType="end"/>
      </w:r>
      <w:r w:rsidRPr="009831A7">
        <w:rPr>
          <w:rFonts w:ascii="Georgia" w:hAnsi="Georgia" w:cs="Georgia"/>
          <w:color w:val="323232"/>
          <w:sz w:val="16"/>
          <w:szCs w:val="16"/>
        </w:rPr>
        <w:t xml:space="preserve">, personne n’en savait beaucoup plus sur le robot de services qu’elle était en train de développer. Par la voix de son fondateur, Steve Cousins, ex-PDG de feu la startup </w:t>
      </w:r>
      <w:hyperlink r:id="rId5" w:history="1">
        <w:r w:rsidRPr="009831A7">
          <w:rPr>
            <w:rFonts w:ascii="Georgia" w:hAnsi="Georgia" w:cs="Georgia"/>
            <w:b/>
            <w:bCs/>
            <w:color w:val="3356C7"/>
            <w:sz w:val="16"/>
            <w:szCs w:val="16"/>
          </w:rPr>
          <w:t>Willow Garage</w:t>
        </w:r>
      </w:hyperlink>
      <w:r w:rsidRPr="009831A7">
        <w:rPr>
          <w:rFonts w:ascii="Georgia" w:hAnsi="Georgia" w:cs="Georgia"/>
          <w:color w:val="323232"/>
          <w:sz w:val="16"/>
          <w:szCs w:val="16"/>
        </w:rPr>
        <w:t>, l’on savait uniquement que la petite équipe basée dans la SiliconValley développerait, grâce aux 2 millions de dollars collectés, une technologie robotique destinée aux hôpitaux, aux restaurants ou aux hôtels.</w:t>
      </w:r>
    </w:p>
    <w:p w:rsidR="00657F2A" w:rsidRPr="009831A7" w:rsidRDefault="00050DA3" w:rsidP="00657F2A">
      <w:pPr>
        <w:widowControl w:val="0"/>
        <w:autoSpaceDE w:val="0"/>
        <w:autoSpaceDN w:val="0"/>
        <w:adjustRightInd w:val="0"/>
        <w:rPr>
          <w:rFonts w:ascii="Georgia" w:hAnsi="Georgia" w:cs="Georgia"/>
          <w:b/>
          <w:bCs/>
          <w:color w:val="3356C7"/>
          <w:sz w:val="16"/>
          <w:szCs w:val="16"/>
        </w:rPr>
      </w:pPr>
      <w:r w:rsidRPr="009831A7">
        <w:rPr>
          <w:rFonts w:ascii="Georgia" w:hAnsi="Georgia" w:cs="Georgia"/>
          <w:color w:val="323232"/>
          <w:sz w:val="16"/>
          <w:szCs w:val="16"/>
        </w:rPr>
        <w:lastRenderedPageBreak/>
        <w:fldChar w:fldCharType="begin"/>
      </w:r>
      <w:r w:rsidR="00657F2A" w:rsidRPr="009831A7">
        <w:rPr>
          <w:rFonts w:ascii="Georgia" w:hAnsi="Georgia" w:cs="Georgia"/>
          <w:color w:val="323232"/>
          <w:sz w:val="16"/>
          <w:szCs w:val="16"/>
        </w:rPr>
        <w:instrText>HYPERLINK "http://www.humanoides.fr/2014/08/24/le-robot-savione-commence-son-service-dans-un-hotel-californien/steve-cousins-et-savione/"</w:instrText>
      </w:r>
      <w:r w:rsidRPr="009831A7">
        <w:rPr>
          <w:rFonts w:ascii="Georgia" w:hAnsi="Georgia" w:cs="Georgia"/>
          <w:color w:val="323232"/>
          <w:sz w:val="16"/>
          <w:szCs w:val="16"/>
        </w:rPr>
        <w:fldChar w:fldCharType="separate"/>
      </w:r>
      <w:r w:rsidR="00657F2A" w:rsidRPr="009831A7">
        <w:rPr>
          <w:rFonts w:ascii="Georgia" w:hAnsi="Georgia" w:cs="Georgia"/>
          <w:b/>
          <w:bCs/>
          <w:noProof/>
          <w:color w:val="3356C7"/>
          <w:sz w:val="16"/>
          <w:szCs w:val="16"/>
        </w:rPr>
        <w:drawing>
          <wp:inline distT="0" distB="0" distL="0" distR="0">
            <wp:extent cx="7748905" cy="11623040"/>
            <wp:effectExtent l="0" t="0" r="0" b="101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11623040"/>
                    </a:xfrm>
                    <a:prstGeom prst="rect">
                      <a:avLst/>
                    </a:prstGeom>
                    <a:noFill/>
                    <a:ln>
                      <a:noFill/>
                    </a:ln>
                  </pic:spPr>
                </pic:pic>
              </a:graphicData>
            </a:graphic>
          </wp:inline>
        </w:drawing>
      </w:r>
    </w:p>
    <w:p w:rsidR="00657F2A" w:rsidRPr="009831A7" w:rsidRDefault="00050DA3" w:rsidP="00657F2A">
      <w:pPr>
        <w:widowControl w:val="0"/>
        <w:autoSpaceDE w:val="0"/>
        <w:autoSpaceDN w:val="0"/>
        <w:adjustRightInd w:val="0"/>
        <w:rPr>
          <w:rFonts w:ascii="Georgia" w:hAnsi="Georgia" w:cs="Georgia"/>
          <w:color w:val="323232"/>
          <w:sz w:val="16"/>
          <w:szCs w:val="16"/>
        </w:rPr>
      </w:pPr>
      <w:r w:rsidRPr="009831A7">
        <w:rPr>
          <w:rFonts w:ascii="Georgia" w:hAnsi="Georgia" w:cs="Georgia"/>
          <w:color w:val="323232"/>
          <w:sz w:val="16"/>
          <w:szCs w:val="16"/>
        </w:rPr>
        <w:lastRenderedPageBreak/>
        <w:fldChar w:fldCharType="end"/>
      </w:r>
      <w:r w:rsidR="00657F2A" w:rsidRPr="009831A7">
        <w:rPr>
          <w:rFonts w:ascii="Georgia" w:hAnsi="Georgia" w:cs="Georgia"/>
          <w:color w:val="323232"/>
          <w:sz w:val="16"/>
          <w:szCs w:val="16"/>
        </w:rPr>
        <w:t xml:space="preserve">La startup a enfin dévoilé SaviOne, un robot de services pour hôtels, qui assurent de manière autonome les tâches ingrates du </w:t>
      </w:r>
      <w:r w:rsidR="00657F2A" w:rsidRPr="009831A7">
        <w:rPr>
          <w:rFonts w:ascii="Georgia" w:hAnsi="Georgia" w:cs="Georgia"/>
          <w:i/>
          <w:iCs/>
          <w:color w:val="323232"/>
          <w:sz w:val="16"/>
          <w:szCs w:val="16"/>
        </w:rPr>
        <w:t>room-service</w:t>
      </w:r>
      <w:r w:rsidR="00657F2A" w:rsidRPr="009831A7">
        <w:rPr>
          <w:rFonts w:ascii="Georgia" w:hAnsi="Georgia" w:cs="Georgia"/>
          <w:color w:val="323232"/>
          <w:sz w:val="16"/>
          <w:szCs w:val="16"/>
        </w:rPr>
        <w:t>, c’est-à-dire, prise en compte, livraison et distribution des commandes passées par les clients de l’hôtel. Ainsi SaviOne peut acheminer dans n’importe quelle chambre, linge de bain, draps, repas et toute autre commande spéciale…</w:t>
      </w:r>
    </w:p>
    <w:p w:rsidR="00657F2A" w:rsidRPr="009831A7" w:rsidRDefault="00050DA3" w:rsidP="00657F2A">
      <w:pPr>
        <w:widowControl w:val="0"/>
        <w:autoSpaceDE w:val="0"/>
        <w:autoSpaceDN w:val="0"/>
        <w:adjustRightInd w:val="0"/>
        <w:rPr>
          <w:rFonts w:ascii="Georgia" w:hAnsi="Georgia" w:cs="Georgia"/>
          <w:b/>
          <w:bCs/>
          <w:color w:val="3356C7"/>
          <w:sz w:val="16"/>
          <w:szCs w:val="16"/>
        </w:rPr>
      </w:pPr>
      <w:r w:rsidRPr="009831A7">
        <w:rPr>
          <w:rFonts w:ascii="Georgia" w:hAnsi="Georgia" w:cs="Georgia"/>
          <w:color w:val="323232"/>
          <w:sz w:val="16"/>
          <w:szCs w:val="16"/>
        </w:rPr>
        <w:lastRenderedPageBreak/>
        <w:fldChar w:fldCharType="begin"/>
      </w:r>
      <w:r w:rsidR="00657F2A" w:rsidRPr="009831A7">
        <w:rPr>
          <w:rFonts w:ascii="Georgia" w:hAnsi="Georgia" w:cs="Georgia"/>
          <w:color w:val="323232"/>
          <w:sz w:val="16"/>
          <w:szCs w:val="16"/>
        </w:rPr>
        <w:instrText>HYPERLINK "http://www.humanoides.fr/2014/08/24/le-robot-savione-commence-son-service-dans-un-hotel-californien/le-robot-de-room-service-savione/"</w:instrText>
      </w:r>
      <w:r w:rsidRPr="009831A7">
        <w:rPr>
          <w:rFonts w:ascii="Georgia" w:hAnsi="Georgia" w:cs="Georgia"/>
          <w:color w:val="323232"/>
          <w:sz w:val="16"/>
          <w:szCs w:val="16"/>
        </w:rPr>
        <w:fldChar w:fldCharType="separate"/>
      </w:r>
      <w:r w:rsidR="00657F2A" w:rsidRPr="009831A7">
        <w:rPr>
          <w:rFonts w:ascii="Georgia" w:hAnsi="Georgia" w:cs="Georgia"/>
          <w:b/>
          <w:bCs/>
          <w:noProof/>
          <w:color w:val="3356C7"/>
          <w:sz w:val="16"/>
          <w:szCs w:val="16"/>
        </w:rPr>
        <w:drawing>
          <wp:inline distT="0" distB="0" distL="0" distR="0">
            <wp:extent cx="7748905" cy="111486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11148695"/>
                    </a:xfrm>
                    <a:prstGeom prst="rect">
                      <a:avLst/>
                    </a:prstGeom>
                    <a:noFill/>
                    <a:ln>
                      <a:noFill/>
                    </a:ln>
                  </pic:spPr>
                </pic:pic>
              </a:graphicData>
            </a:graphic>
          </wp:inline>
        </w:drawing>
      </w:r>
    </w:p>
    <w:p w:rsidR="00657F2A" w:rsidRPr="009831A7" w:rsidRDefault="00050DA3" w:rsidP="00657F2A">
      <w:pPr>
        <w:widowControl w:val="0"/>
        <w:autoSpaceDE w:val="0"/>
        <w:autoSpaceDN w:val="0"/>
        <w:adjustRightInd w:val="0"/>
        <w:rPr>
          <w:rFonts w:ascii="Georgia" w:hAnsi="Georgia" w:cs="Georgia"/>
          <w:color w:val="323232"/>
          <w:sz w:val="16"/>
          <w:szCs w:val="16"/>
        </w:rPr>
      </w:pPr>
      <w:r w:rsidRPr="009831A7">
        <w:rPr>
          <w:rFonts w:ascii="Georgia" w:hAnsi="Georgia" w:cs="Georgia"/>
          <w:color w:val="323232"/>
          <w:sz w:val="16"/>
          <w:szCs w:val="16"/>
        </w:rPr>
        <w:lastRenderedPageBreak/>
        <w:fldChar w:fldCharType="end"/>
      </w:r>
      <w:r w:rsidR="00657F2A" w:rsidRPr="009831A7">
        <w:rPr>
          <w:rFonts w:ascii="Georgia" w:hAnsi="Georgia" w:cs="Georgia"/>
          <w:color w:val="323232"/>
          <w:sz w:val="16"/>
          <w:szCs w:val="16"/>
        </w:rPr>
        <w:t xml:space="preserve">Pour cela, le robot mesure environ 90 centimètres de hauteur et pèse moins de 45 kg. Il se déplace à la vitesse normale d’un homme. Il est composé de trois éléments principalement : à sa base, une plateforme mobile de type </w:t>
      </w:r>
      <w:hyperlink r:id="rId8" w:history="1">
        <w:r w:rsidR="00657F2A" w:rsidRPr="009831A7">
          <w:rPr>
            <w:rFonts w:ascii="Georgia" w:hAnsi="Georgia" w:cs="Georgia"/>
            <w:b/>
            <w:bCs/>
            <w:color w:val="3356C7"/>
            <w:sz w:val="16"/>
            <w:szCs w:val="16"/>
          </w:rPr>
          <w:t>Turtlebot</w:t>
        </w:r>
      </w:hyperlink>
      <w:r w:rsidR="00657F2A" w:rsidRPr="009831A7">
        <w:rPr>
          <w:rFonts w:ascii="Georgia" w:hAnsi="Georgia" w:cs="Georgia"/>
          <w:color w:val="323232"/>
          <w:sz w:val="16"/>
          <w:szCs w:val="16"/>
        </w:rPr>
        <w:t xml:space="preserve">, qui lui permet de circuler à l’aide de roulettes et de se repérer dans un milieu relativement peu contraignant, un capot au design élégant (on ne peut pas s’empêcher de penser au </w:t>
      </w:r>
      <w:hyperlink r:id="rId9" w:history="1">
        <w:r w:rsidR="00657F2A" w:rsidRPr="009831A7">
          <w:rPr>
            <w:rFonts w:ascii="Georgia" w:hAnsi="Georgia" w:cs="Georgia"/>
            <w:b/>
            <w:bCs/>
            <w:color w:val="3356C7"/>
            <w:sz w:val="16"/>
            <w:szCs w:val="16"/>
          </w:rPr>
          <w:t>Diya One</w:t>
        </w:r>
      </w:hyperlink>
      <w:r w:rsidR="00657F2A" w:rsidRPr="009831A7">
        <w:rPr>
          <w:rFonts w:ascii="Georgia" w:hAnsi="Georgia" w:cs="Georgia"/>
          <w:color w:val="323232"/>
          <w:sz w:val="16"/>
          <w:szCs w:val="16"/>
        </w:rPr>
        <w:t xml:space="preserve"> du français PartneringRobotics) et d’un petit écran tactile qui sert de visage au robot mais aussi d’interface de contrôle. Le tout est accompagné par des bruitages du type </w:t>
      </w:r>
      <w:hyperlink r:id="rId10" w:history="1">
        <w:r w:rsidR="00657F2A" w:rsidRPr="009831A7">
          <w:rPr>
            <w:rFonts w:ascii="Georgia" w:hAnsi="Georgia" w:cs="Georgia"/>
            <w:b/>
            <w:bCs/>
            <w:color w:val="3356C7"/>
            <w:sz w:val="16"/>
            <w:szCs w:val="16"/>
          </w:rPr>
          <w:t>R2D2</w:t>
        </w:r>
      </w:hyperlink>
      <w:r w:rsidR="00657F2A" w:rsidRPr="009831A7">
        <w:rPr>
          <w:rFonts w:ascii="Georgia" w:hAnsi="Georgia" w:cs="Georgia"/>
          <w:color w:val="323232"/>
          <w:sz w:val="16"/>
          <w:szCs w:val="16"/>
        </w:rPr>
        <w:t xml:space="preserve"> pour donner plus de vie au robot.</w:t>
      </w:r>
    </w:p>
    <w:p w:rsidR="00657F2A" w:rsidRPr="009831A7" w:rsidRDefault="00657F2A" w:rsidP="00657F2A">
      <w:pPr>
        <w:widowControl w:val="0"/>
        <w:autoSpaceDE w:val="0"/>
        <w:autoSpaceDN w:val="0"/>
        <w:adjustRightInd w:val="0"/>
        <w:rPr>
          <w:rFonts w:ascii="Georgia" w:hAnsi="Georgia" w:cs="Georgia"/>
          <w:color w:val="323232"/>
          <w:sz w:val="16"/>
          <w:szCs w:val="16"/>
        </w:rPr>
      </w:pPr>
      <w:r w:rsidRPr="009831A7">
        <w:rPr>
          <w:rFonts w:ascii="Georgia" w:hAnsi="Georgia" w:cs="Georgia"/>
          <w:color w:val="323232"/>
          <w:sz w:val="16"/>
          <w:szCs w:val="16"/>
        </w:rPr>
        <w:t>Pour son test dans la ville de Cupertino, en Californie, les plans de l’hôtel ont été préenregistrés dans l’appareil. A.L.O., c’est ainsi qu’il a été baptisé par le personnel, est également programmé pour pouvoir communiquer avec les ascenseurs de l’établissement ainsi que le système de réservation par téléphone.</w:t>
      </w:r>
    </w:p>
    <w:p w:rsidR="00657F2A" w:rsidRPr="009831A7" w:rsidRDefault="00657F2A" w:rsidP="00657F2A">
      <w:pPr>
        <w:widowControl w:val="0"/>
        <w:autoSpaceDE w:val="0"/>
        <w:autoSpaceDN w:val="0"/>
        <w:adjustRightInd w:val="0"/>
        <w:rPr>
          <w:rFonts w:ascii="Arial" w:hAnsi="Arial" w:cs="Arial"/>
          <w:color w:val="FFFFFF"/>
          <w:sz w:val="16"/>
          <w:szCs w:val="16"/>
        </w:rPr>
      </w:pPr>
    </w:p>
    <w:tbl>
      <w:tblPr>
        <w:tblW w:w="0" w:type="auto"/>
        <w:tblBorders>
          <w:top w:val="nil"/>
          <w:left w:val="nil"/>
          <w:right w:val="nil"/>
        </w:tblBorders>
        <w:tblLayout w:type="fixed"/>
        <w:tblLook w:val="0000"/>
      </w:tblPr>
      <w:tblGrid>
        <w:gridCol w:w="8748"/>
      </w:tblGrid>
      <w:tr w:rsidR="00657F2A" w:rsidRPr="009831A7">
        <w:tc>
          <w:tcPr>
            <w:tcW w:w="8748" w:type="dxa"/>
            <w:vAlign w:val="center"/>
          </w:tcPr>
          <w:p w:rsidR="00657F2A" w:rsidRPr="009831A7" w:rsidRDefault="00657F2A">
            <w:pPr>
              <w:widowControl w:val="0"/>
              <w:autoSpaceDE w:val="0"/>
              <w:autoSpaceDN w:val="0"/>
              <w:adjustRightInd w:val="0"/>
              <w:jc w:val="center"/>
              <w:rPr>
                <w:rFonts w:ascii="Arial" w:hAnsi="Arial" w:cs="Arial"/>
                <w:color w:val="FFFFFF"/>
                <w:sz w:val="16"/>
                <w:szCs w:val="16"/>
              </w:rPr>
            </w:pPr>
          </w:p>
        </w:tc>
      </w:tr>
    </w:tbl>
    <w:p w:rsidR="00657F2A" w:rsidRPr="009831A7" w:rsidRDefault="00657F2A" w:rsidP="00657F2A">
      <w:pPr>
        <w:widowControl w:val="0"/>
        <w:autoSpaceDE w:val="0"/>
        <w:autoSpaceDN w:val="0"/>
        <w:adjustRightInd w:val="0"/>
        <w:rPr>
          <w:rFonts w:ascii="Georgia" w:hAnsi="Georgia" w:cs="Georgia"/>
          <w:color w:val="323232"/>
          <w:sz w:val="16"/>
          <w:szCs w:val="16"/>
        </w:rPr>
      </w:pPr>
      <w:r w:rsidRPr="009831A7">
        <w:rPr>
          <w:rFonts w:ascii="Georgia" w:hAnsi="Georgia" w:cs="Georgia"/>
          <w:color w:val="323232"/>
          <w:sz w:val="16"/>
          <w:szCs w:val="16"/>
        </w:rPr>
        <w:t xml:space="preserve">Si l’assistant autonome s’avère suffisamment fonctionnel, autonome et rentable pour la compagnie Aloft, le robot SaviOne pourrait bien entamer une petite révolution dans le secteur de l’hôtellerie. Le robot en lui-même devrait coûter quelques centaines de milliers d’euros. Les hôteliers devront ajouter des coûts supplémentaires de programmation spécifique à chaque établissement, selon qu’il possède des couloirs plus ou moins étroits, des ascenseurs, des systèmes de réservation par téléphone, etc. Ajoutez à cela le support technique et la maintenance. Si l’opération est concluante, d’autres hôtels du </w:t>
      </w:r>
      <w:hyperlink r:id="rId11" w:history="1">
        <w:r w:rsidRPr="009831A7">
          <w:rPr>
            <w:rFonts w:ascii="Georgia" w:hAnsi="Georgia" w:cs="Georgia"/>
            <w:b/>
            <w:bCs/>
            <w:color w:val="3356C7"/>
            <w:sz w:val="16"/>
            <w:szCs w:val="16"/>
          </w:rPr>
          <w:t>groupe Aloft</w:t>
        </w:r>
      </w:hyperlink>
      <w:r w:rsidRPr="009831A7">
        <w:rPr>
          <w:rFonts w:ascii="Georgia" w:hAnsi="Georgia" w:cs="Georgia"/>
          <w:color w:val="323232"/>
          <w:sz w:val="16"/>
          <w:szCs w:val="16"/>
        </w:rPr>
        <w:t xml:space="preserve"> devraient voir débarquer dans leurs couloirs des robots dès le début de l’année prochaine.</w:t>
      </w:r>
    </w:p>
    <w:p w:rsidR="00657F2A" w:rsidRPr="009831A7" w:rsidRDefault="00657F2A" w:rsidP="00657F2A">
      <w:pPr>
        <w:widowControl w:val="0"/>
        <w:autoSpaceDE w:val="0"/>
        <w:autoSpaceDN w:val="0"/>
        <w:adjustRightInd w:val="0"/>
        <w:rPr>
          <w:rFonts w:ascii="Georgia" w:hAnsi="Georgia" w:cs="Georgia"/>
          <w:color w:val="323232"/>
          <w:sz w:val="16"/>
          <w:szCs w:val="16"/>
        </w:rPr>
      </w:pPr>
      <w:r w:rsidRPr="009831A7">
        <w:rPr>
          <w:rFonts w:ascii="Georgia" w:hAnsi="Georgia" w:cs="Georgia"/>
          <w:color w:val="323232"/>
          <w:sz w:val="16"/>
          <w:szCs w:val="16"/>
        </w:rPr>
        <w:t>Savioke apporte un début de réponse quant à l’intérêt d’une telle installation :</w:t>
      </w:r>
    </w:p>
    <w:p w:rsidR="00657F2A" w:rsidRPr="009831A7" w:rsidRDefault="00657F2A" w:rsidP="00657F2A">
      <w:pPr>
        <w:widowControl w:val="0"/>
        <w:autoSpaceDE w:val="0"/>
        <w:autoSpaceDN w:val="0"/>
        <w:adjustRightInd w:val="0"/>
        <w:rPr>
          <w:rFonts w:ascii="Georgia" w:hAnsi="Georgia" w:cs="Georgia"/>
          <w:sz w:val="16"/>
          <w:szCs w:val="16"/>
        </w:rPr>
      </w:pPr>
      <w:r w:rsidRPr="009831A7">
        <w:rPr>
          <w:rFonts w:ascii="Georgia" w:hAnsi="Georgia" w:cs="Georgia"/>
          <w:color w:val="323232"/>
          <w:sz w:val="16"/>
          <w:szCs w:val="16"/>
        </w:rPr>
        <w:t>Nous pensons que A.L.O. procurera entière satisfaction aux clients, et croyons aussi que certains voyageurs visiteront l’hôtel Aloft de Cupertino dans le seul but de découvrir A.L.O. Nous croyons que le personnel a des choses plus importantes à faire que de livrer une brosse à dents ou un paquet de chips dans une chambre, et qu’il préférerait consacrer plus de temps à établir une véritable relation personnalisée avec les clients.</w:t>
      </w:r>
    </w:p>
    <w:p w:rsidR="00657F2A" w:rsidRPr="009831A7" w:rsidRDefault="00050DA3" w:rsidP="00657F2A">
      <w:pPr>
        <w:widowControl w:val="0"/>
        <w:autoSpaceDE w:val="0"/>
        <w:autoSpaceDN w:val="0"/>
        <w:adjustRightInd w:val="0"/>
        <w:rPr>
          <w:rFonts w:ascii="Georgia" w:hAnsi="Georgia" w:cs="Georgia"/>
          <w:b/>
          <w:bCs/>
          <w:color w:val="3356C7"/>
          <w:sz w:val="16"/>
          <w:szCs w:val="16"/>
        </w:rPr>
      </w:pPr>
      <w:r w:rsidRPr="009831A7">
        <w:rPr>
          <w:rFonts w:ascii="Georgia" w:hAnsi="Georgia" w:cs="Georgia"/>
          <w:sz w:val="16"/>
          <w:szCs w:val="16"/>
        </w:rPr>
        <w:fldChar w:fldCharType="begin"/>
      </w:r>
      <w:r w:rsidR="00657F2A" w:rsidRPr="009831A7">
        <w:rPr>
          <w:rFonts w:ascii="Georgia" w:hAnsi="Georgia" w:cs="Georgia"/>
          <w:sz w:val="16"/>
          <w:szCs w:val="16"/>
        </w:rPr>
        <w:instrText>HYPERLINK "http://www.humanoides.fr/2014/08/24/le-robot-savione-commence-son-service-dans-un-hotel-californien/robot-qui-apporte-le-linge-dans-un-hotel/"</w:instrText>
      </w:r>
      <w:r w:rsidRPr="009831A7">
        <w:rPr>
          <w:rFonts w:ascii="Georgia" w:hAnsi="Georgia" w:cs="Georgia"/>
          <w:sz w:val="16"/>
          <w:szCs w:val="16"/>
        </w:rPr>
        <w:fldChar w:fldCharType="separate"/>
      </w:r>
      <w:r w:rsidR="00657F2A" w:rsidRPr="009831A7">
        <w:rPr>
          <w:rFonts w:ascii="Georgia" w:hAnsi="Georgia" w:cs="Georgia"/>
          <w:b/>
          <w:bCs/>
          <w:noProof/>
          <w:color w:val="3356C7"/>
          <w:sz w:val="16"/>
          <w:szCs w:val="16"/>
        </w:rPr>
        <w:drawing>
          <wp:inline distT="0" distB="0" distL="0" distR="0">
            <wp:extent cx="7748905" cy="56762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5676265"/>
                    </a:xfrm>
                    <a:prstGeom prst="rect">
                      <a:avLst/>
                    </a:prstGeom>
                    <a:noFill/>
                    <a:ln>
                      <a:noFill/>
                    </a:ln>
                  </pic:spPr>
                </pic:pic>
              </a:graphicData>
            </a:graphic>
          </wp:inline>
        </w:drawing>
      </w:r>
    </w:p>
    <w:p w:rsidR="00657F2A" w:rsidRPr="009831A7" w:rsidRDefault="00050DA3" w:rsidP="00657F2A">
      <w:pPr>
        <w:widowControl w:val="0"/>
        <w:autoSpaceDE w:val="0"/>
        <w:autoSpaceDN w:val="0"/>
        <w:adjustRightInd w:val="0"/>
        <w:rPr>
          <w:rFonts w:ascii="Georgia" w:hAnsi="Georgia" w:cs="Georgia"/>
          <w:color w:val="323232"/>
          <w:sz w:val="16"/>
          <w:szCs w:val="16"/>
        </w:rPr>
      </w:pPr>
      <w:r w:rsidRPr="009831A7">
        <w:rPr>
          <w:rFonts w:ascii="Georgia" w:hAnsi="Georgia" w:cs="Georgia"/>
          <w:sz w:val="16"/>
          <w:szCs w:val="16"/>
        </w:rPr>
        <w:fldChar w:fldCharType="end"/>
      </w:r>
      <w:r w:rsidR="00657F2A" w:rsidRPr="009831A7">
        <w:rPr>
          <w:rFonts w:ascii="Georgia" w:hAnsi="Georgia" w:cs="Georgia"/>
          <w:color w:val="323232"/>
          <w:sz w:val="16"/>
          <w:szCs w:val="16"/>
        </w:rPr>
        <w:t xml:space="preserve">Une chose est sûre, Savioke ne va pas en rester là. La </w:t>
      </w:r>
      <w:hyperlink r:id="rId13" w:history="1">
        <w:r w:rsidR="00657F2A" w:rsidRPr="009831A7">
          <w:rPr>
            <w:rFonts w:ascii="Georgia" w:hAnsi="Georgia" w:cs="Georgia"/>
            <w:b/>
            <w:bCs/>
            <w:color w:val="3356C7"/>
            <w:sz w:val="16"/>
            <w:szCs w:val="16"/>
          </w:rPr>
          <w:t>startup</w:t>
        </w:r>
      </w:hyperlink>
      <w:r w:rsidR="00657F2A" w:rsidRPr="009831A7">
        <w:rPr>
          <w:rFonts w:ascii="Georgia" w:hAnsi="Georgia" w:cs="Georgia"/>
          <w:color w:val="323232"/>
          <w:sz w:val="16"/>
          <w:szCs w:val="16"/>
        </w:rPr>
        <w:t xml:space="preserve"> envisage de développer sa plate-forme adaptable et évolutive à d’autres secteurs. Ce premier robot entièrement dédié à la réception de commandes et à leur livraison, est la première version d’un robot qui se veut multi-services. A terme, la solution robotique sera amenée à évoluer dans les hôpitaux, les restaurants, les hôtels, les établissements de soins spécialisés ainsi que dans les bureaux.</w:t>
      </w:r>
    </w:p>
    <w:p w:rsidR="005C3697" w:rsidRPr="009831A7" w:rsidRDefault="00657F2A" w:rsidP="00657F2A">
      <w:pPr>
        <w:rPr>
          <w:sz w:val="16"/>
          <w:szCs w:val="16"/>
        </w:rPr>
      </w:pPr>
      <w:r w:rsidRPr="009831A7">
        <w:rPr>
          <w:rFonts w:ascii="Georgia" w:hAnsi="Georgia" w:cs="Georgia"/>
          <w:color w:val="323232"/>
          <w:sz w:val="16"/>
          <w:szCs w:val="16"/>
        </w:rPr>
        <w:lastRenderedPageBreak/>
        <w:t xml:space="preserve">Les prochaines versions de SaviOne posséderont certainement un ou deux bras, étant donné que l’équipe a déjà travaillé sur un tel robot, le </w:t>
      </w:r>
      <w:hyperlink r:id="rId14" w:history="1">
        <w:r w:rsidRPr="009831A7">
          <w:rPr>
            <w:rFonts w:ascii="Georgia" w:hAnsi="Georgia" w:cs="Georgia"/>
            <w:b/>
            <w:bCs/>
            <w:color w:val="3356C7"/>
            <w:sz w:val="16"/>
            <w:szCs w:val="16"/>
          </w:rPr>
          <w:t>PR2</w:t>
        </w:r>
      </w:hyperlink>
      <w:r w:rsidRPr="009831A7">
        <w:rPr>
          <w:rFonts w:ascii="Georgia" w:hAnsi="Georgia" w:cs="Georgia"/>
          <w:color w:val="323232"/>
          <w:sz w:val="16"/>
          <w:szCs w:val="16"/>
        </w:rPr>
        <w:t xml:space="preserve">, ancienne plateforme à deux bras de la société </w:t>
      </w:r>
      <w:hyperlink r:id="rId15" w:history="1">
        <w:r w:rsidRPr="009831A7">
          <w:rPr>
            <w:rFonts w:ascii="Georgia" w:hAnsi="Georgia" w:cs="Georgia"/>
            <w:b/>
            <w:bCs/>
            <w:color w:val="3356C7"/>
            <w:sz w:val="16"/>
            <w:szCs w:val="16"/>
          </w:rPr>
          <w:t>Willow Garage</w:t>
        </w:r>
      </w:hyperlink>
      <w:r w:rsidRPr="009831A7">
        <w:rPr>
          <w:rFonts w:ascii="Georgia" w:hAnsi="Georgia" w:cs="Georgia"/>
          <w:color w:val="323232"/>
          <w:sz w:val="16"/>
          <w:szCs w:val="16"/>
        </w:rPr>
        <w:t xml:space="preserve"> évoquée plus haut.</w:t>
      </w:r>
    </w:p>
    <w:sectPr w:rsidR="005C3697" w:rsidRPr="009831A7"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compat>
    <w:useFELayout/>
  </w:compat>
  <w:rsids>
    <w:rsidRoot w:val="00657F2A"/>
    <w:rsid w:val="00050DA3"/>
    <w:rsid w:val="005C3697"/>
    <w:rsid w:val="00657F2A"/>
    <w:rsid w:val="009831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F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7F2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7F2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urtlebot.com/" TargetMode="External"/><Relationship Id="rId13" Type="http://schemas.openxmlformats.org/officeDocument/2006/relationships/hyperlink" Target="http://www.humanoides.fr/tag/startup/"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tarwoodhotels.com/alofthotels/index.html" TargetMode="External"/><Relationship Id="rId5" Type="http://schemas.openxmlformats.org/officeDocument/2006/relationships/hyperlink" Target="http://www.humanoides.fr/tag/willow-garage/" TargetMode="External"/><Relationship Id="rId15" Type="http://schemas.openxmlformats.org/officeDocument/2006/relationships/hyperlink" Target="http://www.humanoides.fr/2013/02/12/changement-de-strategie-chez-willow-garage/" TargetMode="External"/><Relationship Id="rId10" Type="http://schemas.openxmlformats.org/officeDocument/2006/relationships/hyperlink" Target="http://www.humanoides.fr/tag/r2d2/" TargetMode="External"/><Relationship Id="rId4" Type="http://schemas.openxmlformats.org/officeDocument/2006/relationships/hyperlink" Target="http://www.humanoides.fr/category/robots-assistants/" TargetMode="External"/><Relationship Id="rId9" Type="http://schemas.openxmlformats.org/officeDocument/2006/relationships/hyperlink" Target="http://www.humanoides.fr/2014/03/30/diya-one-un-robot-dinterieur-100-francais-qui-vous-veut-du-bien/" TargetMode="External"/><Relationship Id="rId14" Type="http://schemas.openxmlformats.org/officeDocument/2006/relationships/hyperlink" Target="http://www.humanoides.fr/robot/pr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4356</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2014-11-05T07:43:00Z</dcterms:created>
  <dcterms:modified xsi:type="dcterms:W3CDTF">2015-08-04T09:47:00Z</dcterms:modified>
</cp:coreProperties>
</file>