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C5" w:rsidRDefault="007279C5" w:rsidP="007279C5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84"/>
          <w:szCs w:val="84"/>
        </w:rPr>
      </w:pPr>
      <w:r>
        <w:rPr>
          <w:rFonts w:ascii="Georgia" w:hAnsi="Georgia" w:cs="Georgia"/>
          <w:color w:val="3A3A3A"/>
          <w:sz w:val="84"/>
          <w:szCs w:val="84"/>
        </w:rPr>
        <w:t xml:space="preserve">Nécrophilie </w:t>
      </w:r>
      <w:bookmarkStart w:id="0" w:name="_GoBack"/>
      <w:bookmarkEnd w:id="0"/>
      <w:r>
        <w:rPr>
          <w:rFonts w:ascii="Georgia" w:hAnsi="Georgia" w:cs="Georgia"/>
          <w:color w:val="3A3A3A"/>
          <w:sz w:val="84"/>
          <w:szCs w:val="84"/>
        </w:rPr>
        <w:t xml:space="preserve"> un trip vraiment </w:t>
      </w:r>
      <w:proofErr w:type="spellStart"/>
      <w:r>
        <w:rPr>
          <w:rFonts w:ascii="Georgia" w:hAnsi="Georgia" w:cs="Georgia"/>
          <w:color w:val="3A3A3A"/>
          <w:sz w:val="84"/>
          <w:szCs w:val="84"/>
        </w:rPr>
        <w:t>chelou</w:t>
      </w:r>
      <w:proofErr w:type="spellEnd"/>
    </w:p>
    <w:p w:rsidR="007279C5" w:rsidRDefault="007279C5" w:rsidP="007279C5">
      <w:pPr>
        <w:widowControl w:val="0"/>
        <w:autoSpaceDE w:val="0"/>
        <w:autoSpaceDN w:val="0"/>
        <w:adjustRightInd w:val="0"/>
        <w:rPr>
          <w:rFonts w:ascii="Georgia" w:hAnsi="Georgia" w:cs="Georgia"/>
          <w:color w:val="3356C7"/>
          <w:sz w:val="56"/>
          <w:szCs w:val="56"/>
        </w:rPr>
      </w:pPr>
      <w:r>
        <w:rPr>
          <w:rFonts w:ascii="Georgia" w:hAnsi="Georgia" w:cs="Georgia"/>
          <w:color w:val="3A3A3A"/>
          <w:sz w:val="84"/>
          <w:szCs w:val="84"/>
        </w:rPr>
        <w:fldChar w:fldCharType="begin"/>
      </w:r>
      <w:r>
        <w:rPr>
          <w:rFonts w:ascii="Georgia" w:hAnsi="Georgia" w:cs="Georgia"/>
          <w:color w:val="3A3A3A"/>
          <w:sz w:val="84"/>
          <w:szCs w:val="84"/>
        </w:rPr>
        <w:instrText>HYPERLINK "http://www.lemecdelunderground.com/wp-content/uploads/2015/05/zombi-colo-2.jpg"</w:instrText>
      </w:r>
      <w:r>
        <w:rPr>
          <w:rFonts w:ascii="Georgia" w:hAnsi="Georgia" w:cs="Georgia"/>
          <w:color w:val="3A3A3A"/>
          <w:sz w:val="84"/>
          <w:szCs w:val="84"/>
        </w:rPr>
      </w:r>
      <w:r>
        <w:rPr>
          <w:rFonts w:ascii="Georgia" w:hAnsi="Georgia" w:cs="Georgia"/>
          <w:color w:val="3A3A3A"/>
          <w:sz w:val="84"/>
          <w:szCs w:val="84"/>
        </w:rPr>
        <w:fldChar w:fldCharType="separate"/>
      </w:r>
    </w:p>
    <w:p w:rsidR="007279C5" w:rsidRDefault="007279C5" w:rsidP="007279C5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A3A3A"/>
          <w:sz w:val="84"/>
          <w:szCs w:val="84"/>
        </w:rPr>
        <w:fldChar w:fldCharType="end"/>
      </w:r>
      <w:r>
        <w:rPr>
          <w:rFonts w:ascii="Georgia" w:hAnsi="Georgia" w:cs="Georgia"/>
          <w:color w:val="323232"/>
          <w:sz w:val="56"/>
          <w:szCs w:val="56"/>
        </w:rPr>
        <w:t xml:space="preserve">La nécrophilie, je ne sais pas toi mais moi, je n’ai jamais pigé l’intérêt. Je peux comprendre la zoophilie – le fait de gober les couilles d’un buffle ou de s’enfoncer un serpent dans la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chnèk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 – les trips scatos et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pédos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, mais alors la nécrophilie, vraiment je n’entrave pas le délire. T’imagines, toi, baiser un macchabée ?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Chelou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, nan ? Un cadavre, ce n’est pas vivant, c’est un peu comme un objet. Un objet qui chlingue. Alors moi, quitte à fourrer ma trique dans un objet, je préfère la glisser dans une </w:t>
      </w:r>
      <w:hyperlink r:id="rId5" w:history="1">
        <w:r>
          <w:rPr>
            <w:rFonts w:ascii="Georgia" w:hAnsi="Georgia" w:cs="Georgia"/>
            <w:b/>
            <w:bCs/>
            <w:color w:val="3356C7"/>
            <w:sz w:val="56"/>
            <w:szCs w:val="56"/>
          </w:rPr>
          <w:t>Jeannette</w:t>
        </w:r>
      </w:hyperlink>
      <w:r>
        <w:rPr>
          <w:rFonts w:ascii="Georgia" w:hAnsi="Georgia" w:cs="Georgia"/>
          <w:color w:val="323232"/>
          <w:sz w:val="56"/>
          <w:szCs w:val="56"/>
        </w:rPr>
        <w:t xml:space="preserve"> ou une poupée humanoïde pas trop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reuche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>. Mais un macchabée, putain, faut le faire !</w:t>
      </w:r>
    </w:p>
    <w:p w:rsidR="007279C5" w:rsidRDefault="007279C5" w:rsidP="007279C5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23232"/>
          <w:sz w:val="56"/>
          <w:szCs w:val="56"/>
        </w:rPr>
        <w:lastRenderedPageBreak/>
        <w:t>Et pourtant, je suis un mec ouvert d’esprit.</w:t>
      </w:r>
    </w:p>
    <w:p w:rsidR="007279C5" w:rsidRDefault="007279C5" w:rsidP="007279C5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23232"/>
          <w:sz w:val="56"/>
          <w:szCs w:val="56"/>
        </w:rPr>
        <w:t xml:space="preserve">Nan, franchement, je ne comprendrai jamais les nécrophiles. Mon pote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Zykon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, lui, il kiffe ce délire. Il me raconte qu’en Bretagne, il a pris l’habitude de déterrer de la viande froide dans les cimetières, juste pour se faire plaise.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Hardcore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 hein ? « Pour se faire plaise ». Moi pour me faire plaise, je me fume des gros calots, je me tape des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pougnettes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 devant des films de boules, je défonce des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vélibs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, je crache sur des gueules de con. Et ben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Zykon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>, pour se faire plaise, il souille des macchabés. V’là le forain !</w:t>
      </w:r>
    </w:p>
    <w:p w:rsidR="007279C5" w:rsidRDefault="007279C5" w:rsidP="007279C5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23232"/>
          <w:sz w:val="56"/>
          <w:szCs w:val="56"/>
        </w:rPr>
        <w:t xml:space="preserve">Lakhdar aussi, il fait des trucs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chelous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 dans ce style. Le fantasme de mon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srab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, c’est de carrer sa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teube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 dans des têtes, plus précisément dans les orbites ou la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chebou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.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Lasdègue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 ! Un jour, Lakhdar, tellement qu’il est zarbi, il a calé ses couilles dans une urne où une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zouz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 s’était faite incinérée. Il m’a expliqué qu’il adorait se faire gober les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bouliches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 par de la cendre. En même temps, ce jour-là, Lakhdar était archi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foncedé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>.</w:t>
      </w:r>
    </w:p>
    <w:p w:rsidR="007279C5" w:rsidRDefault="007279C5" w:rsidP="007279C5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23232"/>
          <w:sz w:val="56"/>
          <w:szCs w:val="56"/>
        </w:rPr>
        <w:t xml:space="preserve">Il y aussi ma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frelonne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, qui conserve les bites et les paires de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yeucs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 dans des bocaux de cornichons, et mon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soce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 qui a pris perpète à la Santé, soi-disant que c’était un tueur en série. Son délire : il découpait le trou de balle de ses victimes, gardait les fions auprès de lui et se faisait des colliers de trous.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Nawak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 ! Ce qu’il kiffait aussi, c’était couper les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oids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 des gens, et se les enfiler dans le boule. Moi je dis, chacun ses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stougs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 ! Mais la nécrophilie, franchement, je ne pige pas le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dièze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>.</w:t>
      </w:r>
    </w:p>
    <w:p w:rsidR="007279C5" w:rsidRDefault="007279C5" w:rsidP="007279C5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23232"/>
          <w:sz w:val="56"/>
          <w:szCs w:val="56"/>
        </w:rPr>
        <w:t xml:space="preserve">Ah ouais, j’oubliais aussi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Melka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, un gadjo de Bobigny. Un archi bon pote à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oim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, mais un peu spé lui aussi, et enchristé dans je ne sais plus quel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carpla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. L’année dernière, il a dépecé un mec, a fait sécher ses boyaux au soleil pendant trois jours, et s’est branlé dans ses intestins. V’là le gamin ! De temps en temps, quand il avait la patate, un peu comme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Zykon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, il allait déterrer des macchabées dans des cimetières, les prenait en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doggystyle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 et jutait dans leur bec. Il m’expliquait qu’il n’y avait pas plus chiennasse qu’un cadavre en décomposition.</w:t>
      </w:r>
    </w:p>
    <w:p w:rsidR="007279C5" w:rsidRDefault="007279C5" w:rsidP="007279C5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23232"/>
          <w:sz w:val="56"/>
          <w:szCs w:val="56"/>
        </w:rPr>
        <w:t xml:space="preserve">Enfin bref, j’ai deux ou trois autres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frelos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 dans ce délire nécro, mais ce n’est pas pour moi. Les gens sont trop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chelous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, laisse-tomber ! Perso, jamais je ne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bouillaverai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 un macchabée.</w:t>
      </w:r>
    </w:p>
    <w:p w:rsidR="005C3697" w:rsidRDefault="007279C5" w:rsidP="007279C5">
      <w:r>
        <w:rPr>
          <w:rFonts w:ascii="Georgia" w:hAnsi="Georgia" w:cs="Georgia"/>
          <w:color w:val="323232"/>
          <w:sz w:val="56"/>
          <w:szCs w:val="56"/>
        </w:rPr>
        <w:t xml:space="preserve">Sauf si j’ai archi envie de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kène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>.</w:t>
      </w:r>
    </w:p>
    <w:sectPr w:rsidR="005C3697" w:rsidSect="005C36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C5"/>
    <w:rsid w:val="005C3697"/>
    <w:rsid w:val="0072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77C7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79C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9C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79C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9C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emecdelunderground.com/la-recette-de-la-jeannette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475</Words>
  <Characters>2615</Characters>
  <Application>Microsoft Macintosh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xxxx</cp:lastModifiedBy>
  <cp:revision>1</cp:revision>
  <dcterms:created xsi:type="dcterms:W3CDTF">2016-01-21T17:49:00Z</dcterms:created>
  <dcterms:modified xsi:type="dcterms:W3CDTF">2016-01-21T17:49:00Z</dcterms:modified>
</cp:coreProperties>
</file>