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D1F" w:rsidRDefault="00282D1F" w:rsidP="00282D1F">
      <w:pPr>
        <w:widowControl w:val="0"/>
        <w:autoSpaceDE w:val="0"/>
        <w:autoSpaceDN w:val="0"/>
        <w:adjustRightInd w:val="0"/>
        <w:spacing w:after="340"/>
        <w:rPr>
          <w:rFonts w:ascii="Palatino" w:hAnsi="Palatino" w:cs="Palatino"/>
          <w:b/>
          <w:bCs/>
          <w:sz w:val="54"/>
          <w:szCs w:val="54"/>
          <w:lang w:eastAsia="ja-JP"/>
        </w:rPr>
      </w:pPr>
      <w:r>
        <w:rPr>
          <w:rFonts w:ascii="Palatino" w:hAnsi="Palatino" w:cs="Palatino"/>
          <w:b/>
          <w:bCs/>
          <w:sz w:val="54"/>
          <w:szCs w:val="54"/>
          <w:lang w:eastAsia="ja-JP"/>
        </w:rPr>
        <w:t>Un sacré tour de cochon</w:t>
      </w:r>
    </w:p>
    <w:p w:rsidR="00282D1F" w:rsidRDefault="00282D1F" w:rsidP="00282D1F">
      <w:pPr>
        <w:widowControl w:val="0"/>
        <w:autoSpaceDE w:val="0"/>
        <w:autoSpaceDN w:val="0"/>
        <w:adjustRightInd w:val="0"/>
        <w:rPr>
          <w:rFonts w:ascii="Palatino" w:hAnsi="Palatino" w:cs="Palatino"/>
          <w:color w:val="13006C"/>
          <w:sz w:val="26"/>
          <w:szCs w:val="26"/>
          <w:lang w:eastAsia="ja-JP"/>
        </w:rPr>
      </w:pPr>
      <w:hyperlink r:id="rId5" w:history="1">
        <w:r>
          <w:rPr>
            <w:rFonts w:ascii="Palatino" w:hAnsi="Palatino" w:cs="Palatino"/>
            <w:color w:val="13006C"/>
            <w:sz w:val="26"/>
            <w:szCs w:val="26"/>
            <w:lang w:eastAsia="ja-JP"/>
          </w:rPr>
          <w:t>Ecoutez</w:t>
        </w:r>
      </w:hyperlink>
    </w:p>
    <w:p w:rsidR="00282D1F" w:rsidRDefault="00282D1F" w:rsidP="00282D1F">
      <w:pPr>
        <w:widowControl w:val="0"/>
        <w:autoSpaceDE w:val="0"/>
        <w:autoSpaceDN w:val="0"/>
        <w:adjustRightInd w:val="0"/>
        <w:spacing w:after="400"/>
        <w:jc w:val="both"/>
        <w:rPr>
          <w:rFonts w:ascii="Palatino" w:hAnsi="Palatino" w:cs="Palatino"/>
          <w:b/>
          <w:bCs/>
          <w:sz w:val="40"/>
          <w:szCs w:val="40"/>
          <w:lang w:eastAsia="ja-JP"/>
        </w:rPr>
      </w:pPr>
      <w:r>
        <w:rPr>
          <w:rFonts w:ascii="Palatino" w:hAnsi="Palatino" w:cs="Palatino"/>
          <w:b/>
          <w:bCs/>
          <w:sz w:val="40"/>
          <w:szCs w:val="40"/>
          <w:lang w:eastAsia="ja-JP"/>
        </w:rPr>
        <w:t>Cet étrange animal, le cochon, provoque tant d’antagonismes qu’il est temps de se pencher sur son cas.</w:t>
      </w:r>
    </w:p>
    <w:p w:rsidR="00282D1F" w:rsidRDefault="00282D1F" w:rsidP="00282D1F">
      <w:pPr>
        <w:widowControl w:val="0"/>
        <w:autoSpaceDE w:val="0"/>
        <w:autoSpaceDN w:val="0"/>
        <w:adjustRightInd w:val="0"/>
        <w:spacing w:after="400"/>
        <w:jc w:val="both"/>
        <w:rPr>
          <w:rFonts w:ascii="Palatino" w:hAnsi="Palatino" w:cs="Palatino"/>
          <w:b/>
          <w:bCs/>
          <w:sz w:val="40"/>
          <w:szCs w:val="40"/>
          <w:lang w:eastAsia="ja-JP"/>
        </w:rPr>
      </w:pPr>
      <w:r>
        <w:rPr>
          <w:rFonts w:ascii="Palatino" w:hAnsi="Palatino" w:cs="Palatino"/>
          <w:b/>
          <w:bCs/>
          <w:sz w:val="40"/>
          <w:szCs w:val="40"/>
          <w:lang w:eastAsia="ja-JP"/>
        </w:rPr>
        <w:t>Détesté par les uns, considéré comme impur, voire tabou, chez les musulmans et les juifs, et adorés par d’autres qui déclarent sans ambages : « </w:t>
      </w:r>
      <w:r>
        <w:rPr>
          <w:rFonts w:ascii="Palatino" w:hAnsi="Palatino" w:cs="Palatino"/>
          <w:b/>
          <w:bCs/>
          <w:i/>
          <w:iCs/>
          <w:sz w:val="40"/>
          <w:szCs w:val="40"/>
          <w:lang w:eastAsia="ja-JP"/>
        </w:rPr>
        <w:t>tout est bon dans le cochon</w:t>
      </w:r>
      <w:r>
        <w:rPr>
          <w:rFonts w:ascii="Palatino" w:hAnsi="Palatino" w:cs="Palatino"/>
          <w:b/>
          <w:bCs/>
          <w:sz w:val="40"/>
          <w:szCs w:val="40"/>
          <w:lang w:eastAsia="ja-JP"/>
        </w:rPr>
        <w:t> »… le cochon est pris aujourd’hui dans une tourmente sociale… et financière.</w:t>
      </w:r>
    </w:p>
    <w:p w:rsidR="00282D1F" w:rsidRDefault="00282D1F" w:rsidP="00282D1F">
      <w:pPr>
        <w:widowControl w:val="0"/>
        <w:autoSpaceDE w:val="0"/>
        <w:autoSpaceDN w:val="0"/>
        <w:adjustRightInd w:val="0"/>
        <w:jc w:val="both"/>
        <w:rPr>
          <w:rFonts w:ascii="Palatino" w:hAnsi="Palatino" w:cs="Palatino"/>
          <w:sz w:val="40"/>
          <w:szCs w:val="40"/>
          <w:lang w:eastAsia="ja-JP"/>
        </w:rPr>
      </w:pPr>
      <w:r>
        <w:rPr>
          <w:rFonts w:ascii="Palatino" w:hAnsi="Palatino" w:cs="Palatino"/>
          <w:noProof/>
          <w:sz w:val="40"/>
          <w:szCs w:val="40"/>
        </w:rPr>
        <w:drawing>
          <wp:inline distT="0" distB="0" distL="0" distR="0">
            <wp:extent cx="3810000" cy="2946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946400"/>
                    </a:xfrm>
                    <a:prstGeom prst="rect">
                      <a:avLst/>
                    </a:prstGeom>
                    <a:noFill/>
                    <a:ln>
                      <a:noFill/>
                    </a:ln>
                  </pic:spPr>
                </pic:pic>
              </a:graphicData>
            </a:graphic>
          </wp:inline>
        </w:drawing>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S’il faut en croire </w:t>
      </w:r>
      <w:r>
        <w:rPr>
          <w:rFonts w:ascii="Palatino" w:hAnsi="Palatino" w:cs="Palatino"/>
          <w:b/>
          <w:bCs/>
          <w:sz w:val="40"/>
          <w:szCs w:val="40"/>
          <w:lang w:eastAsia="ja-JP"/>
        </w:rPr>
        <w:t>Michel Pastoureau</w:t>
      </w:r>
      <w:r>
        <w:rPr>
          <w:rFonts w:ascii="Palatino" w:hAnsi="Palatino" w:cs="Palatino"/>
          <w:sz w:val="40"/>
          <w:szCs w:val="40"/>
          <w:lang w:eastAsia="ja-JP"/>
        </w:rPr>
        <w:t xml:space="preserve"> qui s’exprimait sur l’antenne de </w:t>
      </w:r>
      <w:r>
        <w:rPr>
          <w:rFonts w:ascii="Palatino" w:hAnsi="Palatino" w:cs="Palatino"/>
          <w:b/>
          <w:bCs/>
          <w:sz w:val="40"/>
          <w:szCs w:val="40"/>
          <w:lang w:eastAsia="ja-JP"/>
        </w:rPr>
        <w:t>France culture</w:t>
      </w:r>
      <w:r>
        <w:rPr>
          <w:rFonts w:ascii="Palatino" w:hAnsi="Palatino" w:cs="Palatino"/>
          <w:sz w:val="40"/>
          <w:szCs w:val="40"/>
          <w:lang w:eastAsia="ja-JP"/>
        </w:rPr>
        <w:t xml:space="preserve"> le </w:t>
      </w:r>
      <w:r>
        <w:rPr>
          <w:rFonts w:ascii="Palatino" w:hAnsi="Palatino" w:cs="Palatino"/>
          <w:b/>
          <w:bCs/>
          <w:sz w:val="40"/>
          <w:szCs w:val="40"/>
          <w:lang w:eastAsia="ja-JP"/>
        </w:rPr>
        <w:t>9 aout</w:t>
      </w:r>
      <w:r>
        <w:rPr>
          <w:rFonts w:ascii="Palatino" w:hAnsi="Palatino" w:cs="Palatino"/>
          <w:sz w:val="40"/>
          <w:szCs w:val="40"/>
          <w:lang w:eastAsia="ja-JP"/>
        </w:rPr>
        <w:t xml:space="preserve"> dernier, dans l’émission, « </w:t>
      </w:r>
      <w:r>
        <w:rPr>
          <w:rFonts w:ascii="Palatino" w:hAnsi="Palatino" w:cs="Palatino"/>
          <w:b/>
          <w:bCs/>
          <w:i/>
          <w:iCs/>
          <w:sz w:val="40"/>
          <w:szCs w:val="40"/>
          <w:lang w:eastAsia="ja-JP"/>
        </w:rPr>
        <w:t>les animaux ont aussi leur histoire </w:t>
      </w:r>
      <w:r>
        <w:rPr>
          <w:rFonts w:ascii="Palatino" w:hAnsi="Palatino" w:cs="Palatino"/>
          <w:sz w:val="40"/>
          <w:szCs w:val="40"/>
          <w:lang w:eastAsia="ja-JP"/>
        </w:rPr>
        <w:t> », le cochon n’a pas toujours subi ce désamour. </w:t>
      </w:r>
      <w:hyperlink r:id="rId7" w:history="1">
        <w:proofErr w:type="gramStart"/>
        <w:r>
          <w:rPr>
            <w:rFonts w:ascii="Palatino" w:hAnsi="Palatino" w:cs="Palatino"/>
            <w:b/>
            <w:bCs/>
            <w:color w:val="13006C"/>
            <w:sz w:val="40"/>
            <w:szCs w:val="40"/>
            <w:lang w:eastAsia="ja-JP"/>
          </w:rPr>
          <w:t>lien</w:t>
        </w:r>
        <w:proofErr w:type="gramEnd"/>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Aujourd’hui, on le méprise, le déclarant sale, </w:t>
      </w:r>
      <w:r>
        <w:rPr>
          <w:rFonts w:ascii="Palatino" w:hAnsi="Palatino" w:cs="Palatino"/>
          <w:sz w:val="40"/>
          <w:szCs w:val="40"/>
          <w:lang w:eastAsia="ja-JP"/>
        </w:rPr>
        <w:lastRenderedPageBreak/>
        <w:t xml:space="preserve">goinfre, impur, mais auparavant, il était considéré comme porte bonheur, puisqu’on s’envoyait des cartes postales le représentant tout rose, tout propret, accompagné d’un trèfle à </w:t>
      </w:r>
      <w:r>
        <w:rPr>
          <w:rFonts w:ascii="Palatino" w:hAnsi="Palatino" w:cs="Palatino"/>
          <w:b/>
          <w:bCs/>
          <w:sz w:val="40"/>
          <w:szCs w:val="40"/>
          <w:lang w:eastAsia="ja-JP"/>
        </w:rPr>
        <w:t>4 feuilles</w:t>
      </w:r>
      <w:r>
        <w:rPr>
          <w:rFonts w:ascii="Palatino" w:hAnsi="Palatino" w:cs="Palatino"/>
          <w:sz w:val="40"/>
          <w:szCs w:val="40"/>
          <w:lang w:eastAsia="ja-JP"/>
        </w:rPr>
        <w:t xml:space="preserve">. </w:t>
      </w:r>
      <w:hyperlink r:id="rId8" w:history="1">
        <w:proofErr w:type="gramStart"/>
        <w:r>
          <w:rPr>
            <w:rFonts w:ascii="Palatino" w:hAnsi="Palatino" w:cs="Palatino"/>
            <w:b/>
            <w:bCs/>
            <w:color w:val="13006C"/>
            <w:sz w:val="40"/>
            <w:szCs w:val="40"/>
            <w:lang w:eastAsia="ja-JP"/>
          </w:rPr>
          <w:t>lien</w:t>
        </w:r>
        <w:proofErr w:type="gramEnd"/>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L’argument hygiéniste, avançant que, sous des climats chauds, cette viande s’abimerait facilement, n’est plus retenu par les scientifiques, d’autant qu’il s’appliquerait à tous les autres animaux dont les humains se nourrissent parfois, le bœuf, le mouton…etc. </w:t>
      </w:r>
      <w:hyperlink r:id="rId9" w:history="1">
        <w:r>
          <w:rPr>
            <w:rFonts w:ascii="Palatino" w:hAnsi="Palatino" w:cs="Palatino"/>
            <w:b/>
            <w:bCs/>
            <w:color w:val="13006C"/>
            <w:sz w:val="40"/>
            <w:szCs w:val="40"/>
            <w:lang w:eastAsia="ja-JP"/>
          </w:rPr>
          <w:t>lien</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De plus, les chercheurs affirment qu’il est l’animal le plus intelligent de tous les animaux de ferme.</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Ceux de l’</w:t>
      </w:r>
      <w:r>
        <w:rPr>
          <w:rFonts w:ascii="Palatino" w:hAnsi="Palatino" w:cs="Palatino"/>
          <w:b/>
          <w:bCs/>
          <w:sz w:val="40"/>
          <w:szCs w:val="40"/>
          <w:lang w:eastAsia="ja-JP"/>
        </w:rPr>
        <w:t xml:space="preserve">Université de Cambridge </w:t>
      </w:r>
      <w:r>
        <w:rPr>
          <w:rFonts w:ascii="Palatino" w:hAnsi="Palatino" w:cs="Palatino"/>
          <w:sz w:val="40"/>
          <w:szCs w:val="40"/>
          <w:lang w:eastAsia="ja-JP"/>
        </w:rPr>
        <w:t>ont démontré qu’il a conscience de sa propre existence, il est, tout comme les grands singes, capable de reconnaitre son reflet.</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Cet animal, domestiqué tardivement, il y a </w:t>
      </w:r>
      <w:r>
        <w:rPr>
          <w:rFonts w:ascii="Palatino" w:hAnsi="Palatino" w:cs="Palatino"/>
          <w:b/>
          <w:bCs/>
          <w:sz w:val="40"/>
          <w:szCs w:val="40"/>
          <w:lang w:eastAsia="ja-JP"/>
        </w:rPr>
        <w:t> 10 000 ans</w:t>
      </w:r>
      <w:r>
        <w:rPr>
          <w:rFonts w:ascii="Palatino" w:hAnsi="Palatino" w:cs="Palatino"/>
          <w:sz w:val="40"/>
          <w:szCs w:val="40"/>
          <w:lang w:eastAsia="ja-JP"/>
        </w:rPr>
        <w:t xml:space="preserve">, puisqu’il n’a pu cohabiter avec l’homme que lorsque celui-ci s’est sédentarisé, présente des similitudes troublantes avec l’être humain, d’autant qu’il partage avec nous </w:t>
      </w:r>
      <w:r>
        <w:rPr>
          <w:rFonts w:ascii="Palatino" w:hAnsi="Palatino" w:cs="Palatino"/>
          <w:b/>
          <w:bCs/>
          <w:sz w:val="40"/>
          <w:szCs w:val="40"/>
          <w:lang w:eastAsia="ja-JP"/>
        </w:rPr>
        <w:t>95%</w:t>
      </w:r>
      <w:r>
        <w:rPr>
          <w:rFonts w:ascii="Palatino" w:hAnsi="Palatino" w:cs="Palatino"/>
          <w:sz w:val="40"/>
          <w:szCs w:val="40"/>
          <w:lang w:eastAsia="ja-JP"/>
        </w:rPr>
        <w:t xml:space="preserve"> de notre </w:t>
      </w:r>
      <w:r>
        <w:rPr>
          <w:rFonts w:ascii="Palatino" w:hAnsi="Palatino" w:cs="Palatino"/>
          <w:b/>
          <w:bCs/>
          <w:sz w:val="40"/>
          <w:szCs w:val="40"/>
          <w:lang w:eastAsia="ja-JP"/>
        </w:rPr>
        <w:t>ADN</w:t>
      </w:r>
      <w:r>
        <w:rPr>
          <w:rFonts w:ascii="Palatino" w:hAnsi="Palatino" w:cs="Palatino"/>
          <w:sz w:val="40"/>
          <w:szCs w:val="40"/>
          <w:lang w:eastAsia="ja-JP"/>
        </w:rPr>
        <w:t xml:space="preserve">, raison pour laquelle, on l’utilise couramment en médecine pour des greffes diverses. </w:t>
      </w:r>
      <w:hyperlink r:id="rId10" w:history="1">
        <w:proofErr w:type="gramStart"/>
        <w:r>
          <w:rPr>
            <w:rFonts w:ascii="Palatino" w:hAnsi="Palatino" w:cs="Palatino"/>
            <w:b/>
            <w:bCs/>
            <w:color w:val="13006C"/>
            <w:sz w:val="40"/>
            <w:szCs w:val="40"/>
            <w:lang w:eastAsia="ja-JP"/>
          </w:rPr>
          <w:t>vidéo</w:t>
        </w:r>
        <w:proofErr w:type="gramEnd"/>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Il y a, d’après les scientifiques, un cousinage indiscutable entre l’homme et le porc, et ce serait l’une des raisons du rejet qu’en font certains.</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De plus, il est le seul animal, avec l’être humain, à avoir une peau sensible aux coups de soleil. Ajoutons que ceux connaissent le goût de la chair humaine affirment qu’elle est identique à celle du cochon. </w:t>
      </w:r>
      <w:hyperlink r:id="rId11" w:history="1">
        <w:proofErr w:type="gramStart"/>
        <w:r>
          <w:rPr>
            <w:rFonts w:ascii="Palatino" w:hAnsi="Palatino" w:cs="Palatino"/>
            <w:b/>
            <w:bCs/>
            <w:color w:val="13006C"/>
            <w:sz w:val="40"/>
            <w:szCs w:val="40"/>
            <w:lang w:eastAsia="ja-JP"/>
          </w:rPr>
          <w:t>lien</w:t>
        </w:r>
        <w:proofErr w:type="gramEnd"/>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Au-delà de cette viande dont on fait des terrines, et dont les côtes animent nos barbecues, au-delà de ses filets si délicats, son sang permet la fabrication du boudin, et du jambon aux épaules, il est champion toutes catégories en matière de charcuterie.</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N’oublions pas sa peau qui devient cuir, ses os dont on tire de la colle, ses poils, les fameuses soies, qui font les pinceaux des artistes…</w:t>
      </w:r>
      <w:hyperlink r:id="rId12" w:history="1">
        <w:r>
          <w:rPr>
            <w:rFonts w:ascii="Palatino" w:hAnsi="Palatino" w:cs="Palatino"/>
            <w:b/>
            <w:bCs/>
            <w:color w:val="13006C"/>
            <w:sz w:val="40"/>
            <w:szCs w:val="40"/>
            <w:lang w:eastAsia="ja-JP"/>
          </w:rPr>
          <w:t>lien</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Ce qui a fit dire à </w:t>
      </w:r>
      <w:r>
        <w:rPr>
          <w:rFonts w:ascii="Palatino" w:hAnsi="Palatino" w:cs="Palatino"/>
          <w:b/>
          <w:bCs/>
          <w:sz w:val="40"/>
          <w:szCs w:val="40"/>
          <w:lang w:eastAsia="ja-JP"/>
        </w:rPr>
        <w:t>Charles</w:t>
      </w:r>
      <w:r>
        <w:rPr>
          <w:rFonts w:ascii="Palatino" w:hAnsi="Palatino" w:cs="Palatino"/>
          <w:sz w:val="40"/>
          <w:szCs w:val="40"/>
          <w:lang w:eastAsia="ja-JP"/>
        </w:rPr>
        <w:t xml:space="preserve"> </w:t>
      </w:r>
      <w:r>
        <w:rPr>
          <w:rFonts w:ascii="Palatino" w:hAnsi="Palatino" w:cs="Palatino"/>
          <w:b/>
          <w:bCs/>
          <w:sz w:val="40"/>
          <w:szCs w:val="40"/>
          <w:lang w:eastAsia="ja-JP"/>
        </w:rPr>
        <w:t>Monselet</w:t>
      </w:r>
      <w:r>
        <w:rPr>
          <w:rFonts w:ascii="Palatino" w:hAnsi="Palatino" w:cs="Palatino"/>
          <w:sz w:val="40"/>
          <w:szCs w:val="40"/>
          <w:lang w:eastAsia="ja-JP"/>
        </w:rPr>
        <w:t> dans un sonnet devenu culte : « </w:t>
      </w:r>
      <w:r>
        <w:rPr>
          <w:rFonts w:ascii="Palatino" w:hAnsi="Palatino" w:cs="Palatino"/>
          <w:b/>
          <w:bCs/>
          <w:i/>
          <w:iCs/>
          <w:sz w:val="40"/>
          <w:szCs w:val="40"/>
          <w:lang w:eastAsia="ja-JP"/>
        </w:rPr>
        <w:t>car tout est bon en toi, chair, graisse, muscles, tripes, on t’aime galantine, on t’adore boudin, ton pied, dont une sainte à consacré le type, empruntant son arome au sol périgourdin, eut réconcilié Socrate avec Xanthippe…</w:t>
      </w:r>
      <w:r>
        <w:rPr>
          <w:rFonts w:ascii="Palatino" w:hAnsi="Palatino" w:cs="Palatino"/>
          <w:sz w:val="40"/>
          <w:szCs w:val="40"/>
          <w:lang w:eastAsia="ja-JP"/>
        </w:rPr>
        <w:t> » </w:t>
      </w:r>
      <w:hyperlink r:id="rId13" w:history="1">
        <w:proofErr w:type="gramStart"/>
        <w:r>
          <w:rPr>
            <w:rFonts w:ascii="Palatino" w:hAnsi="Palatino" w:cs="Palatino"/>
            <w:b/>
            <w:bCs/>
            <w:color w:val="13006C"/>
            <w:sz w:val="40"/>
            <w:szCs w:val="40"/>
            <w:lang w:eastAsia="ja-JP"/>
          </w:rPr>
          <w:t>lien</w:t>
        </w:r>
        <w:proofErr w:type="gramEnd"/>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Et pourtant, pour certains, il est si tabou qu’il ne faut même pas, à l’instar de </w:t>
      </w:r>
      <w:r>
        <w:rPr>
          <w:rFonts w:ascii="Palatino" w:hAnsi="Palatino" w:cs="Palatino"/>
          <w:b/>
          <w:bCs/>
          <w:sz w:val="40"/>
          <w:szCs w:val="40"/>
          <w:lang w:eastAsia="ja-JP"/>
        </w:rPr>
        <w:t>Dieu</w:t>
      </w:r>
      <w:r>
        <w:rPr>
          <w:rFonts w:ascii="Palatino" w:hAnsi="Palatino" w:cs="Palatino"/>
          <w:sz w:val="40"/>
          <w:szCs w:val="40"/>
          <w:lang w:eastAsia="ja-JP"/>
        </w:rPr>
        <w:t>, prononcer son nom…et pour définitivement le conspuer, il a été, au fil des siècles, déclaré vicieux, remplaçant au pied levé le chien qui détenait cette place peu enviée.</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On lui reproche d’être sale, et pourtant, un cochon en liberté est fier de sa jolie robe rose…</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On lui reproche de fouiller continuellement le sol avec son groin, ne dressant jamais la tête à la recherche d’un éventuel </w:t>
      </w:r>
      <w:r>
        <w:rPr>
          <w:rFonts w:ascii="Palatino" w:hAnsi="Palatino" w:cs="Palatino"/>
          <w:b/>
          <w:bCs/>
          <w:sz w:val="40"/>
          <w:szCs w:val="40"/>
          <w:lang w:eastAsia="ja-JP"/>
        </w:rPr>
        <w:t>Dieu</w:t>
      </w:r>
      <w:r>
        <w:rPr>
          <w:rFonts w:ascii="Palatino" w:hAnsi="Palatino" w:cs="Palatino"/>
          <w:sz w:val="40"/>
          <w:szCs w:val="40"/>
          <w:lang w:eastAsia="ja-JP"/>
        </w:rPr>
        <w:t xml:space="preserve">, et pourtant, les amateurs de truffes sont bien contents de son aide, même si aujourd’hui, c’est le chien qui le remplace. </w:t>
      </w:r>
      <w:hyperlink r:id="rId14" w:history="1">
        <w:proofErr w:type="gramStart"/>
        <w:r>
          <w:rPr>
            <w:rFonts w:ascii="Palatino" w:hAnsi="Palatino" w:cs="Palatino"/>
            <w:b/>
            <w:bCs/>
            <w:color w:val="13006C"/>
            <w:sz w:val="40"/>
            <w:szCs w:val="40"/>
            <w:lang w:eastAsia="ja-JP"/>
          </w:rPr>
          <w:t>lien</w:t>
        </w:r>
        <w:proofErr w:type="gramEnd"/>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Il est donc aujourd’hui rejeté par les musulmans et les juifs, et pourtant, c’était l’animal totem chez les hébreux, tout comme chez les sympathisants du Front National, mais manifestement, c’est plus pour provoquer juifs et musulmans que pour d’autres raisons. </w:t>
      </w:r>
      <w:hyperlink r:id="rId15" w:history="1">
        <w:proofErr w:type="gramStart"/>
        <w:r>
          <w:rPr>
            <w:rFonts w:ascii="Palatino" w:hAnsi="Palatino" w:cs="Palatino"/>
            <w:b/>
            <w:bCs/>
            <w:color w:val="13006C"/>
            <w:sz w:val="40"/>
            <w:szCs w:val="40"/>
            <w:lang w:eastAsia="ja-JP"/>
          </w:rPr>
          <w:t>lien</w:t>
        </w:r>
        <w:proofErr w:type="gramEnd"/>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D’ailleurs ceux dont le cochon est le totem sont considérés très intelligents, affectueux, indépendants, et il est dit que leur richesse sera protégée. </w:t>
      </w:r>
      <w:hyperlink r:id="rId16" w:history="1">
        <w:proofErr w:type="gramStart"/>
        <w:r>
          <w:rPr>
            <w:rFonts w:ascii="Palatino" w:hAnsi="Palatino" w:cs="Palatino"/>
            <w:b/>
            <w:bCs/>
            <w:color w:val="13006C"/>
            <w:sz w:val="40"/>
            <w:szCs w:val="40"/>
            <w:lang w:eastAsia="ja-JP"/>
          </w:rPr>
          <w:t>lien</w:t>
        </w:r>
        <w:proofErr w:type="gramEnd"/>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Ajoutons pour faire bonne mesure que les grecs et les romains le glorifiaient.</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On sait moins que le cochon, ou le sanglier, peuvent atteindre des poids considérables : l’un d’eux, abattu en foret, affichait le poids d’une ½ tonne ! </w:t>
      </w:r>
      <w:hyperlink r:id="rId17" w:history="1">
        <w:proofErr w:type="gramStart"/>
        <w:r>
          <w:rPr>
            <w:rFonts w:ascii="Palatino" w:hAnsi="Palatino" w:cs="Palatino"/>
            <w:b/>
            <w:bCs/>
            <w:color w:val="13006C"/>
            <w:sz w:val="40"/>
            <w:szCs w:val="40"/>
            <w:lang w:eastAsia="ja-JP"/>
          </w:rPr>
          <w:t>lien</w:t>
        </w:r>
        <w:proofErr w:type="gramEnd"/>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Le champion, un porc Taïwanais qui a dépassé les </w:t>
      </w:r>
      <w:r>
        <w:rPr>
          <w:rFonts w:ascii="Palatino" w:hAnsi="Palatino" w:cs="Palatino"/>
          <w:b/>
          <w:bCs/>
          <w:sz w:val="40"/>
          <w:szCs w:val="40"/>
          <w:lang w:eastAsia="ja-JP"/>
        </w:rPr>
        <w:t>900 kilos</w:t>
      </w:r>
      <w:r>
        <w:rPr>
          <w:rFonts w:ascii="Palatino" w:hAnsi="Palatino" w:cs="Palatino"/>
          <w:sz w:val="40"/>
          <w:szCs w:val="40"/>
          <w:lang w:eastAsia="ja-JP"/>
        </w:rPr>
        <w:t xml:space="preserve"> (</w:t>
      </w:r>
      <w:hyperlink r:id="rId18" w:history="1">
        <w:r>
          <w:rPr>
            <w:rFonts w:ascii="Palatino" w:hAnsi="Palatino" w:cs="Palatino"/>
            <w:b/>
            <w:bCs/>
            <w:color w:val="13006C"/>
            <w:sz w:val="40"/>
            <w:szCs w:val="40"/>
            <w:lang w:eastAsia="ja-JP"/>
          </w:rPr>
          <w:t>lien</w:t>
        </w:r>
      </w:hyperlink>
      <w:r>
        <w:rPr>
          <w:rFonts w:ascii="Palatino" w:hAnsi="Palatino" w:cs="Palatino"/>
          <w:sz w:val="40"/>
          <w:szCs w:val="40"/>
          <w:lang w:eastAsia="ja-JP"/>
        </w:rPr>
        <w:t xml:space="preserve">) après un gavage de </w:t>
      </w:r>
      <w:r>
        <w:rPr>
          <w:rFonts w:ascii="Palatino" w:hAnsi="Palatino" w:cs="Palatino"/>
          <w:b/>
          <w:bCs/>
          <w:sz w:val="40"/>
          <w:szCs w:val="40"/>
          <w:lang w:eastAsia="ja-JP"/>
        </w:rPr>
        <w:t>2 ans</w:t>
      </w:r>
      <w:r>
        <w:rPr>
          <w:rFonts w:ascii="Palatino" w:hAnsi="Palatino" w:cs="Palatino"/>
          <w:sz w:val="40"/>
          <w:szCs w:val="40"/>
          <w:lang w:eastAsia="ja-JP"/>
        </w:rPr>
        <w:t xml:space="preserve"> plus que discutable, qui ne lui permet plus de se déplacer, ce qui attire les foudres logiques des organismes qui défendent le droit des animaux, a été présenté lors du « </w:t>
      </w:r>
      <w:r>
        <w:rPr>
          <w:rFonts w:ascii="Palatino" w:hAnsi="Palatino" w:cs="Palatino"/>
          <w:b/>
          <w:bCs/>
          <w:sz w:val="40"/>
          <w:szCs w:val="40"/>
          <w:lang w:eastAsia="ja-JP"/>
        </w:rPr>
        <w:t>God Pig Festival</w:t>
      </w:r>
      <w:r>
        <w:rPr>
          <w:rFonts w:ascii="Palatino" w:hAnsi="Palatino" w:cs="Palatino"/>
          <w:sz w:val="40"/>
          <w:szCs w:val="40"/>
          <w:lang w:eastAsia="ja-JP"/>
        </w:rPr>
        <w:t xml:space="preserve"> ». </w:t>
      </w:r>
      <w:hyperlink r:id="rId19" w:history="1">
        <w:proofErr w:type="gramStart"/>
        <w:r>
          <w:rPr>
            <w:rFonts w:ascii="Palatino" w:hAnsi="Palatino" w:cs="Palatino"/>
            <w:b/>
            <w:bCs/>
            <w:color w:val="13006C"/>
            <w:sz w:val="40"/>
            <w:szCs w:val="40"/>
            <w:lang w:eastAsia="ja-JP"/>
          </w:rPr>
          <w:t>lien</w:t>
        </w:r>
        <w:proofErr w:type="gramEnd"/>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Cet animal revient donc aujourd’hui au premier plan de l’actualité, puisqu’une crise ouverte, pour ne pas dire une guerre, est déclarée entre les producteurs français, et l’</w:t>
      </w:r>
      <w:r>
        <w:rPr>
          <w:rFonts w:ascii="Palatino" w:hAnsi="Palatino" w:cs="Palatino"/>
          <w:b/>
          <w:bCs/>
          <w:sz w:val="40"/>
          <w:szCs w:val="40"/>
          <w:lang w:eastAsia="ja-JP"/>
        </w:rPr>
        <w:t>Europe</w:t>
      </w:r>
      <w:r>
        <w:rPr>
          <w:rFonts w:ascii="Palatino" w:hAnsi="Palatino" w:cs="Palatino"/>
          <w:sz w:val="40"/>
          <w:szCs w:val="40"/>
          <w:lang w:eastAsia="ja-JP"/>
        </w:rPr>
        <w:t xml:space="preserve">, dont la règlementation permet, en </w:t>
      </w:r>
      <w:r>
        <w:rPr>
          <w:rFonts w:ascii="Palatino" w:hAnsi="Palatino" w:cs="Palatino"/>
          <w:b/>
          <w:bCs/>
          <w:sz w:val="40"/>
          <w:szCs w:val="40"/>
          <w:lang w:eastAsia="ja-JP"/>
        </w:rPr>
        <w:t>Allemagne</w:t>
      </w:r>
      <w:r>
        <w:rPr>
          <w:rFonts w:ascii="Palatino" w:hAnsi="Palatino" w:cs="Palatino"/>
          <w:sz w:val="40"/>
          <w:szCs w:val="40"/>
          <w:lang w:eastAsia="ja-JP"/>
        </w:rPr>
        <w:t xml:space="preserve">, en </w:t>
      </w:r>
      <w:r>
        <w:rPr>
          <w:rFonts w:ascii="Palatino" w:hAnsi="Palatino" w:cs="Palatino"/>
          <w:b/>
          <w:bCs/>
          <w:sz w:val="40"/>
          <w:szCs w:val="40"/>
          <w:lang w:eastAsia="ja-JP"/>
        </w:rPr>
        <w:t>Espagne </w:t>
      </w:r>
      <w:r>
        <w:rPr>
          <w:rFonts w:ascii="Palatino" w:hAnsi="Palatino" w:cs="Palatino"/>
          <w:sz w:val="40"/>
          <w:szCs w:val="40"/>
          <w:lang w:eastAsia="ja-JP"/>
        </w:rPr>
        <w:t>et ailleurs, de produire en quantité industrielle cet animal, lesquels producteurs ne se gênent pas d'employer de la main d’œuvre européenne bon marché, ce qui leur permet de proposer des prix qui mettent à mal la production française…</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Sur l’antenne d’</w:t>
      </w:r>
      <w:r>
        <w:rPr>
          <w:rFonts w:ascii="Palatino" w:hAnsi="Palatino" w:cs="Palatino"/>
          <w:b/>
          <w:bCs/>
          <w:sz w:val="40"/>
          <w:szCs w:val="40"/>
          <w:lang w:eastAsia="ja-JP"/>
        </w:rPr>
        <w:t>Europe 1</w:t>
      </w:r>
      <w:r>
        <w:rPr>
          <w:rFonts w:ascii="Palatino" w:hAnsi="Palatino" w:cs="Palatino"/>
          <w:sz w:val="40"/>
          <w:szCs w:val="40"/>
          <w:lang w:eastAsia="ja-JP"/>
        </w:rPr>
        <w:t xml:space="preserve">, le chroniqueur </w:t>
      </w:r>
      <w:r>
        <w:rPr>
          <w:rFonts w:ascii="Palatino" w:hAnsi="Palatino" w:cs="Palatino"/>
          <w:b/>
          <w:bCs/>
          <w:sz w:val="40"/>
          <w:szCs w:val="40"/>
          <w:lang w:eastAsia="ja-JP"/>
        </w:rPr>
        <w:t>Samuel Etienne</w:t>
      </w:r>
      <w:r>
        <w:rPr>
          <w:rFonts w:ascii="Palatino" w:hAnsi="Palatino" w:cs="Palatino"/>
          <w:sz w:val="40"/>
          <w:szCs w:val="40"/>
          <w:lang w:eastAsia="ja-JP"/>
        </w:rPr>
        <w:t xml:space="preserve"> pense tenir la solution en encourageant les consommateurs français à n’acheter que la qualité, (</w:t>
      </w:r>
      <w:hyperlink r:id="rId20" w:history="1">
        <w:r>
          <w:rPr>
            <w:rFonts w:ascii="Palatino" w:hAnsi="Palatino" w:cs="Palatino"/>
            <w:b/>
            <w:bCs/>
            <w:color w:val="13006C"/>
            <w:sz w:val="40"/>
            <w:szCs w:val="40"/>
            <w:lang w:eastAsia="ja-JP"/>
          </w:rPr>
          <w:t>lien</w:t>
        </w:r>
      </w:hyperlink>
      <w:r>
        <w:rPr>
          <w:rFonts w:ascii="Palatino" w:hAnsi="Palatino" w:cs="Palatino"/>
          <w:sz w:val="40"/>
          <w:szCs w:val="40"/>
          <w:lang w:eastAsia="ja-JP"/>
        </w:rPr>
        <w:t>) privilégiant les petits producteurs, lesquels font parfois de l’élevage en liberté, bien loin des énormes « usine à viande » pratiquée dans quelques pays européens.</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Il existe en effet, chez nos voisins outre-rhin des usines produisant parfois jusqu’à </w:t>
      </w:r>
      <w:r>
        <w:rPr>
          <w:rFonts w:ascii="Palatino" w:hAnsi="Palatino" w:cs="Palatino"/>
          <w:b/>
          <w:bCs/>
          <w:sz w:val="40"/>
          <w:szCs w:val="40"/>
          <w:lang w:eastAsia="ja-JP"/>
        </w:rPr>
        <w:t>10 000 porcs</w:t>
      </w:r>
      <w:r>
        <w:rPr>
          <w:rFonts w:ascii="Palatino" w:hAnsi="Palatino" w:cs="Palatino"/>
          <w:sz w:val="40"/>
          <w:szCs w:val="40"/>
          <w:lang w:eastAsia="ja-JP"/>
        </w:rPr>
        <w:t xml:space="preserve">, ce qui </w:t>
      </w:r>
      <w:proofErr w:type="gramStart"/>
      <w:r>
        <w:rPr>
          <w:rFonts w:ascii="Palatino" w:hAnsi="Palatino" w:cs="Palatino"/>
          <w:sz w:val="40"/>
          <w:szCs w:val="40"/>
          <w:lang w:eastAsia="ja-JP"/>
        </w:rPr>
        <w:t>les place</w:t>
      </w:r>
      <w:proofErr w:type="gramEnd"/>
      <w:r>
        <w:rPr>
          <w:rFonts w:ascii="Palatino" w:hAnsi="Palatino" w:cs="Palatino"/>
          <w:sz w:val="40"/>
          <w:szCs w:val="40"/>
          <w:lang w:eastAsia="ja-JP"/>
        </w:rPr>
        <w:t xml:space="preserve"> en </w:t>
      </w:r>
      <w:r>
        <w:rPr>
          <w:rFonts w:ascii="Palatino" w:hAnsi="Palatino" w:cs="Palatino"/>
          <w:b/>
          <w:bCs/>
          <w:sz w:val="40"/>
          <w:szCs w:val="40"/>
          <w:lang w:eastAsia="ja-JP"/>
        </w:rPr>
        <w:t>3</w:t>
      </w:r>
      <w:r>
        <w:rPr>
          <w:rFonts w:ascii="Palatino" w:hAnsi="Palatino" w:cs="Palatino"/>
          <w:b/>
          <w:bCs/>
          <w:sz w:val="34"/>
          <w:szCs w:val="34"/>
          <w:vertAlign w:val="superscript"/>
          <w:lang w:eastAsia="ja-JP"/>
        </w:rPr>
        <w:t>ème</w:t>
      </w:r>
      <w:r>
        <w:rPr>
          <w:rFonts w:ascii="Palatino" w:hAnsi="Palatino" w:cs="Palatino"/>
          <w:sz w:val="40"/>
          <w:szCs w:val="40"/>
          <w:lang w:eastAsia="ja-JP"/>
        </w:rPr>
        <w:t xml:space="preserve"> </w:t>
      </w:r>
      <w:r>
        <w:rPr>
          <w:rFonts w:ascii="Palatino" w:hAnsi="Palatino" w:cs="Palatino"/>
          <w:b/>
          <w:bCs/>
          <w:sz w:val="40"/>
          <w:szCs w:val="40"/>
          <w:lang w:eastAsia="ja-JP"/>
        </w:rPr>
        <w:t>position mondiale</w:t>
      </w:r>
      <w:r>
        <w:rPr>
          <w:rFonts w:ascii="Palatino" w:hAnsi="Palatino" w:cs="Palatino"/>
          <w:sz w:val="40"/>
          <w:szCs w:val="40"/>
          <w:lang w:eastAsia="ja-JP"/>
        </w:rPr>
        <w:t xml:space="preserve">, juste après la </w:t>
      </w:r>
      <w:r>
        <w:rPr>
          <w:rFonts w:ascii="Palatino" w:hAnsi="Palatino" w:cs="Palatino"/>
          <w:b/>
          <w:bCs/>
          <w:sz w:val="40"/>
          <w:szCs w:val="40"/>
          <w:lang w:eastAsia="ja-JP"/>
        </w:rPr>
        <w:t>Chine</w:t>
      </w:r>
      <w:r>
        <w:rPr>
          <w:rFonts w:ascii="Palatino" w:hAnsi="Palatino" w:cs="Palatino"/>
          <w:sz w:val="40"/>
          <w:szCs w:val="40"/>
          <w:lang w:eastAsia="ja-JP"/>
        </w:rPr>
        <w:t xml:space="preserve"> et les </w:t>
      </w:r>
      <w:r>
        <w:rPr>
          <w:rFonts w:ascii="Palatino" w:hAnsi="Palatino" w:cs="Palatino"/>
          <w:b/>
          <w:bCs/>
          <w:sz w:val="40"/>
          <w:szCs w:val="40"/>
          <w:lang w:eastAsia="ja-JP"/>
        </w:rPr>
        <w:t>Etats-Unis</w:t>
      </w:r>
      <w:r>
        <w:rPr>
          <w:rFonts w:ascii="Palatino" w:hAnsi="Palatino" w:cs="Palatino"/>
          <w:sz w:val="40"/>
          <w:szCs w:val="40"/>
          <w:lang w:eastAsia="ja-JP"/>
        </w:rPr>
        <w:t xml:space="preserve">, avec </w:t>
      </w:r>
      <w:r>
        <w:rPr>
          <w:rFonts w:ascii="Palatino" w:hAnsi="Palatino" w:cs="Palatino"/>
          <w:b/>
          <w:bCs/>
          <w:sz w:val="40"/>
          <w:szCs w:val="40"/>
          <w:lang w:eastAsia="ja-JP"/>
        </w:rPr>
        <w:t>60 millions</w:t>
      </w:r>
      <w:r>
        <w:rPr>
          <w:rFonts w:ascii="Palatino" w:hAnsi="Palatino" w:cs="Palatino"/>
          <w:sz w:val="40"/>
          <w:szCs w:val="40"/>
          <w:lang w:eastAsia="ja-JP"/>
        </w:rPr>
        <w:t xml:space="preserve"> de porcs découpés chaque année.</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Inutile d’expliquer que dans ces usines à viande, il est fait peu de cas de la santé de l’animal, et encore moins du respect qui lui est du.</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Les </w:t>
      </w:r>
      <w:r>
        <w:rPr>
          <w:rFonts w:ascii="Palatino" w:hAnsi="Palatino" w:cs="Palatino"/>
          <w:b/>
          <w:bCs/>
          <w:sz w:val="40"/>
          <w:szCs w:val="40"/>
          <w:lang w:eastAsia="ja-JP"/>
        </w:rPr>
        <w:t>20 millions</w:t>
      </w:r>
      <w:r>
        <w:rPr>
          <w:rFonts w:ascii="Palatino" w:hAnsi="Palatino" w:cs="Palatino"/>
          <w:sz w:val="40"/>
          <w:szCs w:val="40"/>
          <w:lang w:eastAsia="ja-JP"/>
        </w:rPr>
        <w:t xml:space="preserve"> de mâles qui y naissent sont castrés sans anesthésie, et sont nourris dans des enclos pendant </w:t>
      </w:r>
      <w:r>
        <w:rPr>
          <w:rFonts w:ascii="Palatino" w:hAnsi="Palatino" w:cs="Palatino"/>
          <w:b/>
          <w:bCs/>
          <w:sz w:val="40"/>
          <w:szCs w:val="40"/>
          <w:lang w:eastAsia="ja-JP"/>
        </w:rPr>
        <w:t>8 semaines</w:t>
      </w:r>
      <w:r>
        <w:rPr>
          <w:rFonts w:ascii="Palatino" w:hAnsi="Palatino" w:cs="Palatino"/>
          <w:sz w:val="40"/>
          <w:szCs w:val="40"/>
          <w:lang w:eastAsia="ja-JP"/>
        </w:rPr>
        <w:t xml:space="preserve">, ce qui leur permet de grossir de </w:t>
      </w:r>
      <w:r>
        <w:rPr>
          <w:rFonts w:ascii="Palatino" w:hAnsi="Palatino" w:cs="Palatino"/>
          <w:b/>
          <w:bCs/>
          <w:sz w:val="40"/>
          <w:szCs w:val="40"/>
          <w:lang w:eastAsia="ja-JP"/>
        </w:rPr>
        <w:t>400 grammes par jour</w:t>
      </w:r>
      <w:r>
        <w:rPr>
          <w:rFonts w:ascii="Palatino" w:hAnsi="Palatino" w:cs="Palatino"/>
          <w:sz w:val="40"/>
          <w:szCs w:val="40"/>
          <w:lang w:eastAsia="ja-JP"/>
        </w:rPr>
        <w:t xml:space="preserve">, (jusqu’à parfois </w:t>
      </w:r>
      <w:r>
        <w:rPr>
          <w:rFonts w:ascii="Palatino" w:hAnsi="Palatino" w:cs="Palatino"/>
          <w:b/>
          <w:bCs/>
          <w:sz w:val="40"/>
          <w:szCs w:val="40"/>
          <w:lang w:eastAsia="ja-JP"/>
        </w:rPr>
        <w:t>850 gr</w:t>
      </w:r>
      <w:r>
        <w:rPr>
          <w:rFonts w:ascii="Palatino" w:hAnsi="Palatino" w:cs="Palatino"/>
          <w:sz w:val="40"/>
          <w:szCs w:val="40"/>
          <w:lang w:eastAsia="ja-JP"/>
        </w:rPr>
        <w:t xml:space="preserve"> quotidiens)…ces surcharges excessives provoquent de nombreuses fractures, et il est fait appel quotidiennement aux antibiotiques, lesquels vont se retrouver dans la viande vendue dans nos grandes surfaces.</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Pire, dans quelques abattoirs, les animaux sont tronçonnés vivants (</w:t>
      </w:r>
      <w:hyperlink r:id="rId21" w:history="1">
        <w:r>
          <w:rPr>
            <w:rFonts w:ascii="Palatino" w:hAnsi="Palatino" w:cs="Palatino"/>
            <w:b/>
            <w:bCs/>
            <w:color w:val="13006C"/>
            <w:sz w:val="40"/>
            <w:szCs w:val="40"/>
            <w:lang w:eastAsia="ja-JP"/>
          </w:rPr>
          <w:t>lien</w:t>
        </w:r>
      </w:hyperlink>
      <w:r>
        <w:rPr>
          <w:rFonts w:ascii="Palatino" w:hAnsi="Palatino" w:cs="Palatino"/>
          <w:sz w:val="40"/>
          <w:szCs w:val="40"/>
          <w:lang w:eastAsia="ja-JP"/>
        </w:rPr>
        <w:t xml:space="preserve">), et le plus souvent abattus sans étourdissement. </w:t>
      </w:r>
      <w:hyperlink r:id="rId22" w:history="1">
        <w:proofErr w:type="gramStart"/>
        <w:r>
          <w:rPr>
            <w:rFonts w:ascii="Palatino" w:hAnsi="Palatino" w:cs="Palatino"/>
            <w:b/>
            <w:bCs/>
            <w:color w:val="13006C"/>
            <w:sz w:val="40"/>
            <w:szCs w:val="40"/>
            <w:lang w:eastAsia="ja-JP"/>
          </w:rPr>
          <w:t>lien</w:t>
        </w:r>
        <w:proofErr w:type="gramEnd"/>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On trouve dans ces centre de production de la main d’œuvre roumaine, hongroise, polonaise, dont les salaires horaires peuvent descendre jusqu’à </w:t>
      </w:r>
      <w:r>
        <w:rPr>
          <w:rFonts w:ascii="Palatino" w:hAnsi="Palatino" w:cs="Palatino"/>
          <w:b/>
          <w:bCs/>
          <w:sz w:val="40"/>
          <w:szCs w:val="40"/>
          <w:lang w:eastAsia="ja-JP"/>
        </w:rPr>
        <w:t>3€…</w:t>
      </w:r>
      <w:r>
        <w:rPr>
          <w:rFonts w:ascii="Palatino" w:hAnsi="Palatino" w:cs="Palatino"/>
          <w:sz w:val="40"/>
          <w:szCs w:val="40"/>
          <w:lang w:eastAsia="ja-JP"/>
        </w:rPr>
        <w:t xml:space="preserve">ce qui permet bien évidemment de vendre cette viande à des prix extrêmement bas, ce qui a généré la crise actuelle. </w:t>
      </w:r>
      <w:hyperlink r:id="rId23" w:history="1">
        <w:proofErr w:type="gramStart"/>
        <w:r>
          <w:rPr>
            <w:rFonts w:ascii="Palatino" w:hAnsi="Palatino" w:cs="Palatino"/>
            <w:b/>
            <w:bCs/>
            <w:color w:val="13006C"/>
            <w:sz w:val="40"/>
            <w:szCs w:val="40"/>
            <w:lang w:eastAsia="ja-JP"/>
          </w:rPr>
          <w:t>lien</w:t>
        </w:r>
        <w:proofErr w:type="gramEnd"/>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En effet, si le gouvernement français a bien pris des mesures imposant un prix minimum à </w:t>
      </w:r>
      <w:r>
        <w:rPr>
          <w:rFonts w:ascii="Palatino" w:hAnsi="Palatino" w:cs="Palatino"/>
          <w:b/>
          <w:bCs/>
          <w:sz w:val="40"/>
          <w:szCs w:val="40"/>
          <w:lang w:eastAsia="ja-JP"/>
        </w:rPr>
        <w:t>1,40 euros</w:t>
      </w:r>
      <w:r>
        <w:rPr>
          <w:rFonts w:ascii="Palatino" w:hAnsi="Palatino" w:cs="Palatino"/>
          <w:sz w:val="40"/>
          <w:szCs w:val="40"/>
          <w:lang w:eastAsia="ja-JP"/>
        </w:rPr>
        <w:t xml:space="preserve">, les plus gros acheteurs français, </w:t>
      </w:r>
      <w:r>
        <w:rPr>
          <w:rFonts w:ascii="Palatino" w:hAnsi="Palatino" w:cs="Palatino"/>
          <w:b/>
          <w:bCs/>
          <w:sz w:val="40"/>
          <w:szCs w:val="40"/>
          <w:lang w:eastAsia="ja-JP"/>
        </w:rPr>
        <w:t xml:space="preserve">Bigard </w:t>
      </w:r>
      <w:r>
        <w:rPr>
          <w:rFonts w:ascii="Palatino" w:hAnsi="Palatino" w:cs="Palatino"/>
          <w:sz w:val="40"/>
          <w:szCs w:val="40"/>
          <w:lang w:eastAsia="ja-JP"/>
        </w:rPr>
        <w:t>et</w:t>
      </w:r>
      <w:r>
        <w:rPr>
          <w:rFonts w:ascii="Palatino" w:hAnsi="Palatino" w:cs="Palatino"/>
          <w:b/>
          <w:bCs/>
          <w:sz w:val="40"/>
          <w:szCs w:val="40"/>
          <w:lang w:eastAsia="ja-JP"/>
        </w:rPr>
        <w:t xml:space="preserve"> Cooperl</w:t>
      </w:r>
      <w:r>
        <w:rPr>
          <w:rFonts w:ascii="Palatino" w:hAnsi="Palatino" w:cs="Palatino"/>
          <w:sz w:val="40"/>
          <w:szCs w:val="40"/>
          <w:lang w:eastAsia="ja-JP"/>
        </w:rPr>
        <w:t>, ne l’entendent pas de cette oreille et refuse de s’assoir à la table de négociation, laquelle fixe ce prix, et font valoir que ce prix est « </w:t>
      </w:r>
      <w:r>
        <w:rPr>
          <w:rFonts w:ascii="Palatino" w:hAnsi="Palatino" w:cs="Palatino"/>
          <w:b/>
          <w:bCs/>
          <w:i/>
          <w:iCs/>
          <w:sz w:val="40"/>
          <w:szCs w:val="40"/>
          <w:lang w:eastAsia="ja-JP"/>
        </w:rPr>
        <w:t>intenable pour les abattoirs, comparé au prix en Allemagne et en Espagne</w:t>
      </w:r>
      <w:r>
        <w:rPr>
          <w:rFonts w:ascii="Palatino" w:hAnsi="Palatino" w:cs="Palatino"/>
          <w:sz w:val="40"/>
          <w:szCs w:val="40"/>
          <w:lang w:eastAsia="ja-JP"/>
        </w:rPr>
        <w:t> ».</w:t>
      </w:r>
      <w:hyperlink r:id="rId24" w:history="1">
        <w:r>
          <w:rPr>
            <w:rFonts w:ascii="Palatino" w:hAnsi="Palatino" w:cs="Palatino"/>
            <w:b/>
            <w:bCs/>
            <w:color w:val="13006C"/>
            <w:sz w:val="40"/>
            <w:szCs w:val="40"/>
            <w:lang w:eastAsia="ja-JP"/>
          </w:rPr>
          <w:t xml:space="preserve"> </w:t>
        </w:r>
        <w:proofErr w:type="gramStart"/>
        <w:r>
          <w:rPr>
            <w:rFonts w:ascii="Palatino" w:hAnsi="Palatino" w:cs="Palatino"/>
            <w:b/>
            <w:bCs/>
            <w:color w:val="13006C"/>
            <w:sz w:val="40"/>
            <w:szCs w:val="40"/>
            <w:lang w:eastAsia="ja-JP"/>
          </w:rPr>
          <w:t>lien</w:t>
        </w:r>
        <w:proofErr w:type="gramEnd"/>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Ceci dit, la </w:t>
      </w:r>
      <w:r>
        <w:rPr>
          <w:rFonts w:ascii="Palatino" w:hAnsi="Palatino" w:cs="Palatino"/>
          <w:b/>
          <w:bCs/>
          <w:sz w:val="40"/>
          <w:szCs w:val="40"/>
          <w:lang w:eastAsia="ja-JP"/>
        </w:rPr>
        <w:t>Cooperl</w:t>
      </w:r>
      <w:r>
        <w:rPr>
          <w:rFonts w:ascii="Palatino" w:hAnsi="Palatino" w:cs="Palatino"/>
          <w:sz w:val="40"/>
          <w:szCs w:val="40"/>
          <w:lang w:eastAsia="ja-JP"/>
        </w:rPr>
        <w:t xml:space="preserve"> condamnée pour fraude ne fait pas appel. </w:t>
      </w:r>
      <w:hyperlink r:id="rId25" w:history="1">
        <w:proofErr w:type="gramStart"/>
        <w:r>
          <w:rPr>
            <w:rFonts w:ascii="Palatino" w:hAnsi="Palatino" w:cs="Palatino"/>
            <w:b/>
            <w:bCs/>
            <w:color w:val="13006C"/>
            <w:sz w:val="40"/>
            <w:szCs w:val="40"/>
            <w:lang w:eastAsia="ja-JP"/>
          </w:rPr>
          <w:t>lien</w:t>
        </w:r>
        <w:proofErr w:type="gramEnd"/>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Il serait tellement plus simple que l’</w:t>
      </w:r>
      <w:r>
        <w:rPr>
          <w:rFonts w:ascii="Palatino" w:hAnsi="Palatino" w:cs="Palatino"/>
          <w:sz w:val="40"/>
          <w:szCs w:val="40"/>
          <w:u w:val="single"/>
          <w:lang w:eastAsia="ja-JP"/>
        </w:rPr>
        <w:t>Europe décide d’un smic européen</w:t>
      </w:r>
      <w:r>
        <w:rPr>
          <w:rFonts w:ascii="Palatino" w:hAnsi="Palatino" w:cs="Palatino"/>
          <w:sz w:val="40"/>
          <w:szCs w:val="40"/>
          <w:lang w:eastAsia="ja-JP"/>
        </w:rPr>
        <w:t>, ce qui supprimerait bien des problèmes, mais au-delà de ces incohérences européennes qui, sous l’argument de la liberté du marché, permettent la production de la viande porcine à des prix si bas qu’ils font chuter les cours français de manière drastique, il y a aussi d’autres solutions.</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En effet, ceux qui pratiquent un élevage respectueux, souvent bio, avec des porcs souvent en liberté, ne recevant aucun traitement dégradant, sans utiliser des antibiotiques, </w:t>
      </w:r>
      <w:proofErr w:type="gramStart"/>
      <w:r>
        <w:rPr>
          <w:rFonts w:ascii="Palatino" w:hAnsi="Palatino" w:cs="Palatino"/>
          <w:sz w:val="40"/>
          <w:szCs w:val="40"/>
          <w:lang w:eastAsia="ja-JP"/>
        </w:rPr>
        <w:t>vendent</w:t>
      </w:r>
      <w:proofErr w:type="gramEnd"/>
      <w:r>
        <w:rPr>
          <w:rFonts w:ascii="Palatino" w:hAnsi="Palatino" w:cs="Palatino"/>
          <w:sz w:val="40"/>
          <w:szCs w:val="40"/>
          <w:lang w:eastAsia="ja-JP"/>
        </w:rPr>
        <w:t xml:space="preserve"> sans problèmes toute leur production à plus du double du prix minimum fixé par le gouvernement français.</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C’est ce qu’a constaté une équipe de </w:t>
      </w:r>
      <w:r>
        <w:rPr>
          <w:rFonts w:ascii="Palatino" w:hAnsi="Palatino" w:cs="Palatino"/>
          <w:b/>
          <w:bCs/>
          <w:sz w:val="40"/>
          <w:szCs w:val="40"/>
          <w:lang w:eastAsia="ja-JP"/>
        </w:rPr>
        <w:t>France 2</w:t>
      </w:r>
      <w:r>
        <w:rPr>
          <w:rFonts w:ascii="Palatino" w:hAnsi="Palatino" w:cs="Palatino"/>
          <w:sz w:val="40"/>
          <w:szCs w:val="40"/>
          <w:lang w:eastAsia="ja-JP"/>
        </w:rPr>
        <w:t xml:space="preserve"> venu interviewer un éleveur d’</w:t>
      </w:r>
      <w:r>
        <w:rPr>
          <w:rFonts w:ascii="Palatino" w:hAnsi="Palatino" w:cs="Palatino"/>
          <w:b/>
          <w:bCs/>
          <w:sz w:val="40"/>
          <w:szCs w:val="40"/>
          <w:lang w:eastAsia="ja-JP"/>
        </w:rPr>
        <w:t>Ille et Vilaine</w:t>
      </w:r>
      <w:r>
        <w:rPr>
          <w:rFonts w:ascii="Palatino" w:hAnsi="Palatino" w:cs="Palatino"/>
          <w:sz w:val="40"/>
          <w:szCs w:val="40"/>
          <w:lang w:eastAsia="ja-JP"/>
        </w:rPr>
        <w:t xml:space="preserve">, </w:t>
      </w:r>
      <w:r>
        <w:rPr>
          <w:rFonts w:ascii="Palatino" w:hAnsi="Palatino" w:cs="Palatino"/>
          <w:b/>
          <w:bCs/>
          <w:sz w:val="40"/>
          <w:szCs w:val="40"/>
          <w:lang w:eastAsia="ja-JP"/>
        </w:rPr>
        <w:t>Philippe Duté</w:t>
      </w:r>
      <w:r>
        <w:rPr>
          <w:rFonts w:ascii="Palatino" w:hAnsi="Palatino" w:cs="Palatino"/>
          <w:sz w:val="40"/>
          <w:szCs w:val="40"/>
          <w:lang w:eastAsia="ja-JP"/>
        </w:rPr>
        <w:t xml:space="preserve">, lequel s’est converti au bio, et vend sans difficulté la viande produite à </w:t>
      </w:r>
      <w:r>
        <w:rPr>
          <w:rFonts w:ascii="Palatino" w:hAnsi="Palatino" w:cs="Palatino"/>
          <w:b/>
          <w:bCs/>
          <w:sz w:val="40"/>
          <w:szCs w:val="40"/>
          <w:lang w:eastAsia="ja-JP"/>
        </w:rPr>
        <w:t>3,50 €</w:t>
      </w:r>
      <w:r>
        <w:rPr>
          <w:rFonts w:ascii="Palatino" w:hAnsi="Palatino" w:cs="Palatino"/>
          <w:sz w:val="40"/>
          <w:szCs w:val="40"/>
          <w:lang w:eastAsia="ja-JP"/>
        </w:rPr>
        <w:t xml:space="preserve"> </w:t>
      </w:r>
      <w:r>
        <w:rPr>
          <w:rFonts w:ascii="Palatino" w:hAnsi="Palatino" w:cs="Palatino"/>
          <w:b/>
          <w:bCs/>
          <w:sz w:val="40"/>
          <w:szCs w:val="40"/>
          <w:lang w:eastAsia="ja-JP"/>
        </w:rPr>
        <w:t>le kilo</w:t>
      </w:r>
      <w:r>
        <w:rPr>
          <w:rFonts w:ascii="Palatino" w:hAnsi="Palatino" w:cs="Palatino"/>
          <w:sz w:val="40"/>
          <w:szCs w:val="40"/>
          <w:lang w:eastAsia="ja-JP"/>
        </w:rPr>
        <w:t xml:space="preserve">. </w:t>
      </w:r>
      <w:hyperlink r:id="rId26" w:history="1">
        <w:proofErr w:type="gramStart"/>
        <w:r>
          <w:rPr>
            <w:rFonts w:ascii="Palatino" w:hAnsi="Palatino" w:cs="Palatino"/>
            <w:b/>
            <w:bCs/>
            <w:color w:val="13006C"/>
            <w:sz w:val="40"/>
            <w:szCs w:val="40"/>
            <w:lang w:eastAsia="ja-JP"/>
          </w:rPr>
          <w:t>lien</w:t>
        </w:r>
        <w:proofErr w:type="gramEnd"/>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 vent serait-il en train de tourner, car si demain, tous les producteurs proposent des produits respectueux de l’animal, appliquant une saine déontologie, l’offre sera-t-elle suffisante à la demande ?</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 porte monnaie dicte sa loi, les producteurs et les consommateurs ne voient d’abord que leur intérêts…</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En tout cas, la question mérite d’être posée, mais dans le fond, manger sain et donc vivre en bonne santé ne peut pas être contreproductif, et nos services sociaux, sécurité sociale en tête, ne pourraient que s’en réjouir.</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Toujours est-il que les tenants de la production alimentaire industrielle voient parfois leurs bénéfices chuter considérablement et pourraient bientôt se demander s’il ne faudrait pas changer le fusil d’épaule.</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Certaines boissons pétillantes à base de cola ont chuté de </w:t>
      </w:r>
      <w:r>
        <w:rPr>
          <w:rFonts w:ascii="Palatino" w:hAnsi="Palatino" w:cs="Palatino"/>
          <w:b/>
          <w:bCs/>
          <w:sz w:val="40"/>
          <w:szCs w:val="40"/>
          <w:lang w:eastAsia="ja-JP"/>
        </w:rPr>
        <w:t>14%</w:t>
      </w:r>
      <w:r>
        <w:rPr>
          <w:rFonts w:ascii="Palatino" w:hAnsi="Palatino" w:cs="Palatino"/>
          <w:sz w:val="40"/>
          <w:szCs w:val="40"/>
          <w:lang w:eastAsia="ja-JP"/>
        </w:rPr>
        <w:t xml:space="preserve"> en un seul trimestre…</w:t>
      </w:r>
      <w:hyperlink r:id="rId27" w:history="1">
        <w:r>
          <w:rPr>
            <w:rFonts w:ascii="Palatino" w:hAnsi="Palatino" w:cs="Palatino"/>
            <w:b/>
            <w:bCs/>
            <w:color w:val="13006C"/>
            <w:sz w:val="40"/>
            <w:szCs w:val="40"/>
            <w:lang w:eastAsia="ja-JP"/>
          </w:rPr>
          <w:t>lien</w:t>
        </w:r>
      </w:hyperlink>
      <w:r>
        <w:rPr>
          <w:rFonts w:ascii="Palatino" w:hAnsi="Palatino" w:cs="Palatino"/>
          <w:sz w:val="40"/>
          <w:szCs w:val="40"/>
          <w:lang w:eastAsia="ja-JP"/>
        </w:rPr>
        <w:t xml:space="preserve">) et le bénéfice net du groupe </w:t>
      </w:r>
      <w:r>
        <w:rPr>
          <w:rFonts w:ascii="Palatino" w:hAnsi="Palatino" w:cs="Palatino"/>
          <w:b/>
          <w:bCs/>
          <w:sz w:val="40"/>
          <w:szCs w:val="40"/>
          <w:lang w:eastAsia="ja-JP"/>
        </w:rPr>
        <w:t>Coca Cola</w:t>
      </w:r>
      <w:r>
        <w:rPr>
          <w:rFonts w:ascii="Palatino" w:hAnsi="Palatino" w:cs="Palatino"/>
          <w:sz w:val="40"/>
          <w:szCs w:val="40"/>
          <w:lang w:eastAsia="ja-JP"/>
        </w:rPr>
        <w:t xml:space="preserve"> à dégringolé de </w:t>
      </w:r>
      <w:r>
        <w:rPr>
          <w:rFonts w:ascii="Palatino" w:hAnsi="Palatino" w:cs="Palatino"/>
          <w:b/>
          <w:bCs/>
          <w:sz w:val="40"/>
          <w:szCs w:val="40"/>
          <w:lang w:eastAsia="ja-JP"/>
        </w:rPr>
        <w:t>55%</w:t>
      </w:r>
      <w:r>
        <w:rPr>
          <w:rFonts w:ascii="Palatino" w:hAnsi="Palatino" w:cs="Palatino"/>
          <w:sz w:val="40"/>
          <w:szCs w:val="40"/>
          <w:lang w:eastAsia="ja-JP"/>
        </w:rPr>
        <w:t xml:space="preserve"> au </w:t>
      </w:r>
      <w:r>
        <w:rPr>
          <w:rFonts w:ascii="Palatino" w:hAnsi="Palatino" w:cs="Palatino"/>
          <w:b/>
          <w:bCs/>
          <w:sz w:val="40"/>
          <w:szCs w:val="40"/>
          <w:lang w:eastAsia="ja-JP"/>
        </w:rPr>
        <w:t>4</w:t>
      </w:r>
      <w:r>
        <w:rPr>
          <w:rFonts w:ascii="Palatino" w:hAnsi="Palatino" w:cs="Palatino"/>
          <w:b/>
          <w:bCs/>
          <w:sz w:val="34"/>
          <w:szCs w:val="34"/>
          <w:vertAlign w:val="superscript"/>
          <w:lang w:eastAsia="ja-JP"/>
        </w:rPr>
        <w:t>ème</w:t>
      </w:r>
      <w:r>
        <w:rPr>
          <w:rFonts w:ascii="Palatino" w:hAnsi="Palatino" w:cs="Palatino"/>
          <w:b/>
          <w:bCs/>
          <w:sz w:val="40"/>
          <w:szCs w:val="40"/>
          <w:lang w:eastAsia="ja-JP"/>
        </w:rPr>
        <w:t xml:space="preserve"> trimestre 2014</w:t>
      </w:r>
      <w:r>
        <w:rPr>
          <w:rFonts w:ascii="Palatino" w:hAnsi="Palatino" w:cs="Palatino"/>
          <w:sz w:val="40"/>
          <w:szCs w:val="40"/>
          <w:lang w:eastAsia="ja-JP"/>
        </w:rPr>
        <w:t>.</w:t>
      </w:r>
      <w:hyperlink r:id="rId28" w:history="1">
        <w:r>
          <w:rPr>
            <w:rFonts w:ascii="Palatino" w:hAnsi="Palatino" w:cs="Palatino"/>
            <w:b/>
            <w:bCs/>
            <w:color w:val="13006C"/>
            <w:sz w:val="40"/>
            <w:szCs w:val="40"/>
            <w:lang w:eastAsia="ja-JP"/>
          </w:rPr>
          <w:t xml:space="preserve"> </w:t>
        </w:r>
        <w:proofErr w:type="gramStart"/>
        <w:r>
          <w:rPr>
            <w:rFonts w:ascii="Palatino" w:hAnsi="Palatino" w:cs="Palatino"/>
            <w:b/>
            <w:bCs/>
            <w:color w:val="13006C"/>
            <w:sz w:val="40"/>
            <w:szCs w:val="40"/>
            <w:lang w:eastAsia="ja-JP"/>
          </w:rPr>
          <w:t>lien</w:t>
        </w:r>
        <w:proofErr w:type="gramEnd"/>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L’un des champions du fast food, </w:t>
      </w:r>
      <w:r>
        <w:rPr>
          <w:rFonts w:ascii="Palatino" w:hAnsi="Palatino" w:cs="Palatino"/>
          <w:b/>
          <w:bCs/>
          <w:sz w:val="40"/>
          <w:szCs w:val="40"/>
          <w:lang w:eastAsia="ja-JP"/>
        </w:rPr>
        <w:t>Mc Do</w:t>
      </w:r>
      <w:r>
        <w:rPr>
          <w:rFonts w:ascii="Palatino" w:hAnsi="Palatino" w:cs="Palatino"/>
          <w:sz w:val="40"/>
          <w:szCs w:val="40"/>
          <w:lang w:eastAsia="ja-JP"/>
        </w:rPr>
        <w:t xml:space="preserve">, pour ne pas le nommer, </w:t>
      </w:r>
      <w:proofErr w:type="gramStart"/>
      <w:r>
        <w:rPr>
          <w:rFonts w:ascii="Palatino" w:hAnsi="Palatino" w:cs="Palatino"/>
          <w:sz w:val="40"/>
          <w:szCs w:val="40"/>
          <w:lang w:eastAsia="ja-JP"/>
        </w:rPr>
        <w:t>à</w:t>
      </w:r>
      <w:proofErr w:type="gramEnd"/>
      <w:r>
        <w:rPr>
          <w:rFonts w:ascii="Palatino" w:hAnsi="Palatino" w:cs="Palatino"/>
          <w:sz w:val="40"/>
          <w:szCs w:val="40"/>
          <w:lang w:eastAsia="ja-JP"/>
        </w:rPr>
        <w:t xml:space="preserve"> enregistré une chute vertigineuse de </w:t>
      </w:r>
      <w:r>
        <w:rPr>
          <w:rFonts w:ascii="Palatino" w:hAnsi="Palatino" w:cs="Palatino"/>
          <w:b/>
          <w:bCs/>
          <w:sz w:val="40"/>
          <w:szCs w:val="40"/>
          <w:lang w:eastAsia="ja-JP"/>
        </w:rPr>
        <w:t>30%</w:t>
      </w:r>
      <w:r>
        <w:rPr>
          <w:rFonts w:ascii="Palatino" w:hAnsi="Palatino" w:cs="Palatino"/>
          <w:sz w:val="40"/>
          <w:szCs w:val="40"/>
          <w:lang w:eastAsia="ja-JP"/>
        </w:rPr>
        <w:t xml:space="preserve"> aux </w:t>
      </w:r>
      <w:r>
        <w:rPr>
          <w:rFonts w:ascii="Palatino" w:hAnsi="Palatino" w:cs="Palatino"/>
          <w:b/>
          <w:bCs/>
          <w:sz w:val="40"/>
          <w:szCs w:val="40"/>
          <w:lang w:eastAsia="ja-JP"/>
        </w:rPr>
        <w:t>USA</w:t>
      </w:r>
      <w:r>
        <w:rPr>
          <w:rFonts w:ascii="Palatino" w:hAnsi="Palatino" w:cs="Palatino"/>
          <w:sz w:val="40"/>
          <w:szCs w:val="40"/>
          <w:lang w:eastAsia="ja-JP"/>
        </w:rPr>
        <w:t>…</w:t>
      </w:r>
      <w:hyperlink r:id="rId29" w:history="1">
        <w:r>
          <w:rPr>
            <w:rFonts w:ascii="Palatino" w:hAnsi="Palatino" w:cs="Palatino"/>
            <w:b/>
            <w:bCs/>
            <w:color w:val="13006C"/>
            <w:sz w:val="40"/>
            <w:szCs w:val="40"/>
            <w:lang w:eastAsia="ja-JP"/>
          </w:rPr>
          <w:t>lien</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Monsanto</w:t>
      </w:r>
      <w:r>
        <w:rPr>
          <w:rFonts w:ascii="Palatino" w:hAnsi="Palatino" w:cs="Palatino"/>
          <w:sz w:val="40"/>
          <w:szCs w:val="40"/>
          <w:lang w:eastAsia="ja-JP"/>
        </w:rPr>
        <w:t xml:space="preserve"> n’est pas en bonne santé et connait aussi quelques problèmes. </w:t>
      </w:r>
      <w:hyperlink r:id="rId30" w:history="1">
        <w:proofErr w:type="gramStart"/>
        <w:r>
          <w:rPr>
            <w:rFonts w:ascii="Palatino" w:hAnsi="Palatino" w:cs="Palatino"/>
            <w:b/>
            <w:bCs/>
            <w:color w:val="13006C"/>
            <w:sz w:val="40"/>
            <w:szCs w:val="40"/>
            <w:lang w:eastAsia="ja-JP"/>
          </w:rPr>
          <w:t>lien</w:t>
        </w:r>
        <w:proofErr w:type="gramEnd"/>
      </w:hyperlink>
      <w:r>
        <w:rPr>
          <w:rFonts w:ascii="Palatino" w:hAnsi="Palatino" w:cs="Palatino"/>
          <w:sz w:val="40"/>
          <w:szCs w:val="40"/>
          <w:lang w:eastAsia="ja-JP"/>
        </w:rPr>
        <w:t>…</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Plus d’un français sur deux serait en train de changer ses habitudes de consommation et l’économie du partage devient un nouveau mode de consommation.</w:t>
      </w:r>
      <w:hyperlink r:id="rId31" w:history="1">
        <w:r>
          <w:rPr>
            <w:rFonts w:ascii="Palatino" w:hAnsi="Palatino" w:cs="Palatino"/>
            <w:b/>
            <w:bCs/>
            <w:color w:val="13006C"/>
            <w:sz w:val="40"/>
            <w:szCs w:val="40"/>
            <w:lang w:eastAsia="ja-JP"/>
          </w:rPr>
          <w:t xml:space="preserve"> </w:t>
        </w:r>
        <w:proofErr w:type="gramStart"/>
        <w:r>
          <w:rPr>
            <w:rFonts w:ascii="Palatino" w:hAnsi="Palatino" w:cs="Palatino"/>
            <w:b/>
            <w:bCs/>
            <w:color w:val="13006C"/>
            <w:sz w:val="40"/>
            <w:szCs w:val="40"/>
            <w:lang w:eastAsia="ja-JP"/>
          </w:rPr>
          <w:t>lien</w:t>
        </w:r>
        <w:proofErr w:type="gramEnd"/>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Cela finira-t-il en « eau de boudin », cochon qui s’en dédit, car comme dit mon vieil ami africain : « </w:t>
      </w:r>
      <w:r>
        <w:rPr>
          <w:rFonts w:ascii="Palatino" w:hAnsi="Palatino" w:cs="Palatino"/>
          <w:b/>
          <w:bCs/>
          <w:i/>
          <w:iCs/>
          <w:sz w:val="40"/>
          <w:szCs w:val="40"/>
          <w:lang w:eastAsia="ja-JP"/>
        </w:rPr>
        <w:t>il vaut mieux tondre le mouton que le cochon</w:t>
      </w:r>
      <w:r>
        <w:rPr>
          <w:rFonts w:ascii="Palatino" w:hAnsi="Palatino" w:cs="Palatino"/>
          <w:sz w:val="40"/>
          <w:szCs w:val="40"/>
          <w:lang w:eastAsia="ja-JP"/>
        </w:rPr>
        <w:t> ».</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i/>
          <w:iCs/>
          <w:sz w:val="40"/>
          <w:szCs w:val="40"/>
          <w:lang w:eastAsia="ja-JP"/>
        </w:rPr>
        <w:t>L’image illustrant l’article vient de petitcanarddechaine</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i/>
          <w:iCs/>
          <w:sz w:val="40"/>
          <w:szCs w:val="40"/>
          <w:lang w:eastAsia="ja-JP"/>
        </w:rPr>
        <w:t>Merci aux internautes pour leur aide précieuse.</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i/>
          <w:iCs/>
          <w:sz w:val="40"/>
          <w:szCs w:val="40"/>
          <w:lang w:eastAsia="ja-JP"/>
        </w:rPr>
        <w:t>Olivier Cabanel</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i/>
          <w:iCs/>
          <w:sz w:val="40"/>
          <w:szCs w:val="40"/>
          <w:lang w:eastAsia="ja-JP"/>
        </w:rPr>
        <w:t>Articles anciens</w:t>
      </w:r>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32" w:history="1">
        <w:r>
          <w:rPr>
            <w:rFonts w:ascii="Palatino" w:hAnsi="Palatino" w:cs="Palatino"/>
            <w:b/>
            <w:bCs/>
            <w:i/>
            <w:iCs/>
            <w:color w:val="13006C"/>
            <w:sz w:val="40"/>
            <w:szCs w:val="40"/>
            <w:lang w:eastAsia="ja-JP"/>
          </w:rPr>
          <w:t>Face à la chimie de la mort</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33" w:history="1">
        <w:r>
          <w:rPr>
            <w:rFonts w:ascii="Palatino" w:hAnsi="Palatino" w:cs="Palatino"/>
            <w:b/>
            <w:bCs/>
            <w:i/>
            <w:iCs/>
            <w:color w:val="13006C"/>
            <w:sz w:val="40"/>
            <w:szCs w:val="40"/>
            <w:lang w:eastAsia="ja-JP"/>
          </w:rPr>
          <w:t>Dites oui à l’oignon</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34" w:history="1">
        <w:r>
          <w:rPr>
            <w:rFonts w:ascii="Palatino" w:hAnsi="Palatino" w:cs="Palatino"/>
            <w:b/>
            <w:bCs/>
            <w:i/>
            <w:iCs/>
            <w:color w:val="13006C"/>
            <w:sz w:val="40"/>
            <w:szCs w:val="40"/>
            <w:lang w:eastAsia="ja-JP"/>
          </w:rPr>
          <w:t>Plus fort que Champignac</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35" w:history="1">
        <w:r>
          <w:rPr>
            <w:rFonts w:ascii="Palatino" w:hAnsi="Palatino" w:cs="Palatino"/>
            <w:b/>
            <w:bCs/>
            <w:i/>
            <w:iCs/>
            <w:color w:val="13006C"/>
            <w:sz w:val="40"/>
            <w:szCs w:val="40"/>
            <w:lang w:eastAsia="ja-JP"/>
          </w:rPr>
          <w:t>Guérir ou mourir en mangeant</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36" w:history="1">
        <w:r>
          <w:rPr>
            <w:rFonts w:ascii="Palatino" w:hAnsi="Palatino" w:cs="Palatino"/>
            <w:b/>
            <w:bCs/>
            <w:i/>
            <w:iCs/>
            <w:color w:val="13006C"/>
            <w:sz w:val="40"/>
            <w:szCs w:val="40"/>
            <w:lang w:eastAsia="ja-JP"/>
          </w:rPr>
          <w:t>Prenons en de la graine !</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37" w:history="1">
        <w:r>
          <w:rPr>
            <w:rFonts w:ascii="Palatino" w:hAnsi="Palatino" w:cs="Palatino"/>
            <w:b/>
            <w:bCs/>
            <w:i/>
            <w:iCs/>
            <w:color w:val="13006C"/>
            <w:sz w:val="40"/>
            <w:szCs w:val="40"/>
            <w:lang w:eastAsia="ja-JP"/>
          </w:rPr>
          <w:t>Des racines et des arbres</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38" w:history="1">
        <w:r>
          <w:rPr>
            <w:rFonts w:ascii="Palatino" w:hAnsi="Palatino" w:cs="Palatino"/>
            <w:b/>
            <w:bCs/>
            <w:i/>
            <w:iCs/>
            <w:color w:val="13006C"/>
            <w:sz w:val="40"/>
            <w:szCs w:val="40"/>
            <w:lang w:eastAsia="ja-JP"/>
          </w:rPr>
          <w:t>Finissez vous assiettes</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39" w:history="1">
        <w:r>
          <w:rPr>
            <w:rFonts w:ascii="Palatino" w:hAnsi="Palatino" w:cs="Palatino"/>
            <w:b/>
            <w:bCs/>
            <w:i/>
            <w:iCs/>
            <w:color w:val="13006C"/>
            <w:sz w:val="40"/>
            <w:szCs w:val="40"/>
            <w:lang w:eastAsia="ja-JP"/>
          </w:rPr>
          <w:t>Main verte pour tomate rouge</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40" w:history="1">
        <w:r>
          <w:rPr>
            <w:rFonts w:ascii="Palatino" w:hAnsi="Palatino" w:cs="Palatino"/>
            <w:b/>
            <w:bCs/>
            <w:i/>
            <w:iCs/>
            <w:color w:val="13006C"/>
            <w:sz w:val="40"/>
            <w:szCs w:val="40"/>
            <w:lang w:eastAsia="ja-JP"/>
          </w:rPr>
          <w:t>Le bruit du silence</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41" w:history="1">
        <w:r>
          <w:rPr>
            <w:rFonts w:ascii="Palatino" w:hAnsi="Palatino" w:cs="Palatino"/>
            <w:b/>
            <w:bCs/>
            <w:i/>
            <w:iCs/>
            <w:color w:val="13006C"/>
            <w:sz w:val="40"/>
            <w:szCs w:val="40"/>
            <w:lang w:eastAsia="ja-JP"/>
          </w:rPr>
          <w:t>L’huile de l’arbre</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42" w:history="1">
        <w:r>
          <w:rPr>
            <w:rFonts w:ascii="Palatino" w:hAnsi="Palatino" w:cs="Palatino"/>
            <w:b/>
            <w:bCs/>
            <w:i/>
            <w:iCs/>
            <w:color w:val="13006C"/>
            <w:sz w:val="40"/>
            <w:szCs w:val="40"/>
            <w:lang w:eastAsia="ja-JP"/>
          </w:rPr>
          <w:t>La drogue ce tabou</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43" w:history="1">
        <w:r>
          <w:rPr>
            <w:rFonts w:ascii="Palatino" w:hAnsi="Palatino" w:cs="Palatino"/>
            <w:b/>
            <w:bCs/>
            <w:i/>
            <w:iCs/>
            <w:color w:val="13006C"/>
            <w:sz w:val="40"/>
            <w:szCs w:val="40"/>
            <w:lang w:eastAsia="ja-JP"/>
          </w:rPr>
          <w:t>A table avec les sauvages</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44" w:history="1">
        <w:r>
          <w:rPr>
            <w:rFonts w:ascii="Palatino" w:hAnsi="Palatino" w:cs="Palatino"/>
            <w:b/>
            <w:bCs/>
            <w:i/>
            <w:iCs/>
            <w:color w:val="13006C"/>
            <w:sz w:val="40"/>
            <w:szCs w:val="40"/>
            <w:lang w:eastAsia="ja-JP"/>
          </w:rPr>
          <w:t>Arrêtez la terre, je veux descendre</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45" w:history="1">
        <w:r>
          <w:rPr>
            <w:rFonts w:ascii="Palatino" w:hAnsi="Palatino" w:cs="Palatino"/>
            <w:b/>
            <w:bCs/>
            <w:i/>
            <w:iCs/>
            <w:color w:val="13006C"/>
            <w:sz w:val="40"/>
            <w:szCs w:val="40"/>
            <w:lang w:eastAsia="ja-JP"/>
          </w:rPr>
          <w:t>A l’oreille des feuilles</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46" w:history="1">
        <w:r>
          <w:rPr>
            <w:rFonts w:ascii="Palatino" w:hAnsi="Palatino" w:cs="Palatino"/>
            <w:b/>
            <w:bCs/>
            <w:i/>
            <w:iCs/>
            <w:color w:val="13006C"/>
            <w:sz w:val="40"/>
            <w:szCs w:val="40"/>
            <w:lang w:eastAsia="ja-JP"/>
          </w:rPr>
          <w:t>La terre folle</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47" w:history="1">
        <w:r>
          <w:rPr>
            <w:rFonts w:ascii="Palatino" w:hAnsi="Palatino" w:cs="Palatino"/>
            <w:b/>
            <w:bCs/>
            <w:i/>
            <w:iCs/>
            <w:color w:val="13006C"/>
            <w:sz w:val="40"/>
            <w:szCs w:val="40"/>
            <w:lang w:eastAsia="ja-JP"/>
          </w:rPr>
          <w:t>Au bois de mon cœur</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48" w:history="1">
        <w:r>
          <w:rPr>
            <w:rFonts w:ascii="Palatino" w:hAnsi="Palatino" w:cs="Palatino"/>
            <w:b/>
            <w:bCs/>
            <w:i/>
            <w:iCs/>
            <w:color w:val="13006C"/>
            <w:sz w:val="40"/>
            <w:szCs w:val="40"/>
            <w:lang w:eastAsia="ja-JP"/>
          </w:rPr>
          <w:t>Mourir pour un peu de chanvre</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49" w:history="1">
        <w:r>
          <w:rPr>
            <w:rFonts w:ascii="Palatino" w:hAnsi="Palatino" w:cs="Palatino"/>
            <w:b/>
            <w:bCs/>
            <w:i/>
            <w:iCs/>
            <w:color w:val="13006C"/>
            <w:sz w:val="40"/>
            <w:szCs w:val="40"/>
            <w:lang w:eastAsia="ja-JP"/>
          </w:rPr>
          <w:t>Les dessous du chou</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50" w:history="1">
        <w:r>
          <w:rPr>
            <w:rFonts w:ascii="Palatino" w:hAnsi="Palatino" w:cs="Palatino"/>
            <w:b/>
            <w:bCs/>
            <w:i/>
            <w:iCs/>
            <w:color w:val="13006C"/>
            <w:sz w:val="40"/>
            <w:szCs w:val="40"/>
            <w:lang w:eastAsia="ja-JP"/>
          </w:rPr>
          <w:t>Un article à la noix</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51" w:history="1">
        <w:r>
          <w:rPr>
            <w:rFonts w:ascii="Palatino" w:hAnsi="Palatino" w:cs="Palatino"/>
            <w:b/>
            <w:bCs/>
            <w:i/>
            <w:iCs/>
            <w:color w:val="13006C"/>
            <w:sz w:val="40"/>
            <w:szCs w:val="40"/>
            <w:lang w:eastAsia="ja-JP"/>
          </w:rPr>
          <w:t>Le jardin extraordinaire</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52" w:history="1">
        <w:r>
          <w:rPr>
            <w:rFonts w:ascii="Palatino" w:hAnsi="Palatino" w:cs="Palatino"/>
            <w:b/>
            <w:bCs/>
            <w:i/>
            <w:iCs/>
            <w:color w:val="13006C"/>
            <w:sz w:val="40"/>
            <w:szCs w:val="40"/>
            <w:lang w:eastAsia="ja-JP"/>
          </w:rPr>
          <w:t>Des piquants qui protègent</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53" w:history="1">
        <w:r>
          <w:rPr>
            <w:rFonts w:ascii="Palatino" w:hAnsi="Palatino" w:cs="Palatino"/>
            <w:b/>
            <w:bCs/>
            <w:i/>
            <w:iCs/>
            <w:color w:val="13006C"/>
            <w:sz w:val="40"/>
            <w:szCs w:val="40"/>
            <w:lang w:eastAsia="ja-JP"/>
          </w:rPr>
          <w:t>Ces plantes qui tuent les virus</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54" w:history="1">
        <w:r>
          <w:rPr>
            <w:rFonts w:ascii="Palatino" w:hAnsi="Palatino" w:cs="Palatino"/>
            <w:b/>
            <w:bCs/>
            <w:i/>
            <w:iCs/>
            <w:color w:val="13006C"/>
            <w:sz w:val="40"/>
            <w:szCs w:val="40"/>
            <w:lang w:eastAsia="ja-JP"/>
          </w:rPr>
          <w:t>L’amarante, plante espiègle</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55" w:history="1">
        <w:r>
          <w:rPr>
            <w:rFonts w:ascii="Palatino" w:hAnsi="Palatino" w:cs="Palatino"/>
            <w:b/>
            <w:bCs/>
            <w:i/>
            <w:iCs/>
            <w:color w:val="13006C"/>
            <w:sz w:val="40"/>
            <w:szCs w:val="40"/>
            <w:lang w:eastAsia="ja-JP"/>
          </w:rPr>
          <w:t>Des pommes, des poires, mais pas n’importe quoi</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56" w:history="1">
        <w:r>
          <w:rPr>
            <w:rFonts w:ascii="Palatino" w:hAnsi="Palatino" w:cs="Palatino"/>
            <w:b/>
            <w:bCs/>
            <w:i/>
            <w:iCs/>
            <w:color w:val="13006C"/>
            <w:sz w:val="40"/>
            <w:szCs w:val="40"/>
            <w:lang w:eastAsia="ja-JP"/>
          </w:rPr>
          <w:t>Aimer la Terre</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57" w:history="1">
        <w:r>
          <w:rPr>
            <w:rFonts w:ascii="Palatino" w:hAnsi="Palatino" w:cs="Palatino"/>
            <w:b/>
            <w:bCs/>
            <w:i/>
            <w:iCs/>
            <w:color w:val="13006C"/>
            <w:sz w:val="40"/>
            <w:szCs w:val="40"/>
            <w:lang w:eastAsia="ja-JP"/>
          </w:rPr>
          <w:t>Les avancées de l’immobile</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58" w:history="1">
        <w:r>
          <w:rPr>
            <w:rFonts w:ascii="Palatino" w:hAnsi="Palatino" w:cs="Palatino"/>
            <w:b/>
            <w:bCs/>
            <w:i/>
            <w:iCs/>
            <w:color w:val="13006C"/>
            <w:sz w:val="40"/>
            <w:szCs w:val="40"/>
            <w:lang w:eastAsia="ja-JP"/>
          </w:rPr>
          <w:t>A l’aide d’iode</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59" w:history="1">
        <w:r>
          <w:rPr>
            <w:rFonts w:ascii="Palatino" w:hAnsi="Palatino" w:cs="Palatino"/>
            <w:b/>
            <w:bCs/>
            <w:i/>
            <w:iCs/>
            <w:color w:val="13006C"/>
            <w:sz w:val="40"/>
            <w:szCs w:val="40"/>
            <w:lang w:eastAsia="ja-JP"/>
          </w:rPr>
          <w:t>N’écrasez pas le champignon</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60" w:history="1">
        <w:r>
          <w:rPr>
            <w:rFonts w:ascii="Palatino" w:hAnsi="Palatino" w:cs="Palatino"/>
            <w:b/>
            <w:bCs/>
            <w:i/>
            <w:iCs/>
            <w:color w:val="13006C"/>
            <w:sz w:val="40"/>
            <w:szCs w:val="40"/>
            <w:lang w:eastAsia="ja-JP"/>
          </w:rPr>
          <w:t>Jamais déçu par le chou</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61" w:history="1">
        <w:r>
          <w:rPr>
            <w:rFonts w:ascii="Palatino" w:hAnsi="Palatino" w:cs="Palatino"/>
            <w:b/>
            <w:bCs/>
            <w:i/>
            <w:iCs/>
            <w:color w:val="13006C"/>
            <w:sz w:val="40"/>
            <w:szCs w:val="40"/>
            <w:lang w:eastAsia="ja-JP"/>
          </w:rPr>
          <w:t>Sauvé par l’écorce</w:t>
        </w:r>
      </w:hyperlink>
    </w:p>
    <w:p w:rsidR="00282D1F" w:rsidRDefault="00282D1F" w:rsidP="00282D1F">
      <w:pPr>
        <w:widowControl w:val="0"/>
        <w:autoSpaceDE w:val="0"/>
        <w:autoSpaceDN w:val="0"/>
        <w:adjustRightInd w:val="0"/>
        <w:spacing w:after="400"/>
        <w:jc w:val="both"/>
        <w:rPr>
          <w:rFonts w:ascii="Palatino" w:hAnsi="Palatino" w:cs="Palatino"/>
          <w:sz w:val="40"/>
          <w:szCs w:val="40"/>
          <w:lang w:eastAsia="ja-JP"/>
        </w:rPr>
      </w:pPr>
      <w:hyperlink r:id="rId62" w:history="1">
        <w:r>
          <w:rPr>
            <w:rFonts w:ascii="Palatino" w:hAnsi="Palatino" w:cs="Palatino"/>
            <w:b/>
            <w:bCs/>
            <w:i/>
            <w:iCs/>
            <w:color w:val="13006C"/>
            <w:sz w:val="40"/>
            <w:szCs w:val="40"/>
            <w:lang w:eastAsia="ja-JP"/>
          </w:rPr>
          <w:t>Les vilains secrets du terroir</w:t>
        </w:r>
      </w:hyperlink>
    </w:p>
    <w:p w:rsidR="008E5C5F" w:rsidRDefault="00282D1F" w:rsidP="00282D1F">
      <w:hyperlink r:id="rId63" w:history="1">
        <w:r>
          <w:rPr>
            <w:rFonts w:ascii="Palatino" w:hAnsi="Palatino" w:cs="Palatino"/>
            <w:b/>
            <w:bCs/>
            <w:i/>
            <w:iCs/>
            <w:color w:val="13006C"/>
            <w:sz w:val="40"/>
            <w:szCs w:val="40"/>
            <w:lang w:eastAsia="ja-JP"/>
          </w:rPr>
          <w:t>OGM, globalement mauvais</w:t>
        </w:r>
      </w:hyperlink>
      <w:bookmarkStart w:id="0" w:name="_GoBack"/>
      <w:bookmarkEnd w:id="0"/>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1F"/>
    <w:rsid w:val="00046415"/>
    <w:rsid w:val="00282D1F"/>
    <w:rsid w:val="008233D8"/>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82D1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82D1F"/>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82D1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82D1F"/>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osebomoaka.eklablog.fr/charles-monselet-et-son-sonnet-sur-le-cochon-a86674923" TargetMode="External"/><Relationship Id="rId14" Type="http://schemas.openxmlformats.org/officeDocument/2006/relationships/hyperlink" Target="https://upload.wikimedia.org/wikipedia/commons/thumb/5/5e/Cochon_truffier.JPG/800px-Cochon_truffier.JPG" TargetMode="External"/><Relationship Id="rId15" Type="http://schemas.openxmlformats.org/officeDocument/2006/relationships/hyperlink" Target="http://www.huffingtonpost.fr/emmanuel-niddam/cochon-le-totem-du-fn_b_5836542.html" TargetMode="External"/><Relationship Id="rId16" Type="http://schemas.openxmlformats.org/officeDocument/2006/relationships/hyperlink" Target="http://les-sentiers-caches.forumsactifs.com/t312-animaux-totems" TargetMode="External"/><Relationship Id="rId17" Type="http://schemas.openxmlformats.org/officeDocument/2006/relationships/hyperlink" Target="http://deja-vu.vincent-suy.com/index.php/2007/05/26/99-un-porc-sauvage-de-477-kilos-a-ete-tue-par-un-garcon-de-11-ans" TargetMode="External"/><Relationship Id="rId18" Type="http://schemas.openxmlformats.org/officeDocument/2006/relationships/hyperlink" Target="http://l-anecdote.com/le-cochon-le-plus-gros-du-monde/" TargetMode="External"/><Relationship Id="rId19" Type="http://schemas.openxmlformats.org/officeDocument/2006/relationships/hyperlink" Target="http://www.spi0n.com/god-pig-festival-des-cochons-d1-tonne/" TargetMode="External"/><Relationship Id="rId63" Type="http://schemas.openxmlformats.org/officeDocument/2006/relationships/hyperlink" Target="http://www.agoravox.fr/actualites/sante/article/globalement-mauvais-52460" TargetMode="External"/><Relationship Id="rId64" Type="http://schemas.openxmlformats.org/officeDocument/2006/relationships/fontTable" Target="fontTable.xml"/><Relationship Id="rId65" Type="http://schemas.openxmlformats.org/officeDocument/2006/relationships/theme" Target="theme/theme1.xml"/><Relationship Id="rId50" Type="http://schemas.openxmlformats.org/officeDocument/2006/relationships/hyperlink" Target="http://www.agoravox.fr/actualites/sante/article/un-article-a-la-noix-81432" TargetMode="External"/><Relationship Id="rId51" Type="http://schemas.openxmlformats.org/officeDocument/2006/relationships/hyperlink" Target="http://www.agoravox.fr/culture-loisirs/etonnant/article/le-jardin-extraordinaire-67049" TargetMode="External"/><Relationship Id="rId52" Type="http://schemas.openxmlformats.org/officeDocument/2006/relationships/hyperlink" Target="http://www.agoravox.fr/culture-loisirs/etonnant/article/des-piquants-qui-protegent-66641" TargetMode="External"/><Relationship Id="rId53" Type="http://schemas.openxmlformats.org/officeDocument/2006/relationships/hyperlink" Target="http://www.agoravox.fr/culture-loisirs/etonnant/article/ces-plantes-qui-tuent-les-virus-61562" TargetMode="External"/><Relationship Id="rId54" Type="http://schemas.openxmlformats.org/officeDocument/2006/relationships/hyperlink" Target="http://www.agoravox.fr/culture-loisirs/etonnant/article/l-amarante-plante-espiegle-56310" TargetMode="External"/><Relationship Id="rId55" Type="http://schemas.openxmlformats.org/officeDocument/2006/relationships/hyperlink" Target="http://www.agoravox.fr/actualites/sante/article/des-pommes-des-poires-mais-pas-n-52498" TargetMode="External"/><Relationship Id="rId56" Type="http://schemas.openxmlformats.org/officeDocument/2006/relationships/hyperlink" Target="http://www.agoravox.fr/culture-loisirs/etonnant/article/aimer-la-terre-73390" TargetMode="External"/><Relationship Id="rId57" Type="http://schemas.openxmlformats.org/officeDocument/2006/relationships/hyperlink" Target="http://www.agoravox.fr/culture-loisirs/etonnant/article/les-avancees-de-l-immobile-68163" TargetMode="External"/><Relationship Id="rId58" Type="http://schemas.openxmlformats.org/officeDocument/2006/relationships/hyperlink" Target="http://mobile.agoravox.fr/actualites/sante/article/a-l-aide-d-iode-100324" TargetMode="External"/><Relationship Id="rId59" Type="http://schemas.openxmlformats.org/officeDocument/2006/relationships/hyperlink" Target="http://www.monde-solidaire.org/spip/spip.php?article4210" TargetMode="External"/><Relationship Id="rId40" Type="http://schemas.openxmlformats.org/officeDocument/2006/relationships/hyperlink" Target="http://www.agoravox.fr/culture-loisirs/etonnant/article/le-bruit-du-silence-134708" TargetMode="External"/><Relationship Id="rId41" Type="http://schemas.openxmlformats.org/officeDocument/2006/relationships/hyperlink" Target="http://www.agoravox.fr/actualites/sante/article/l-huile-de-l-arbre-126726" TargetMode="External"/><Relationship Id="rId42" Type="http://schemas.openxmlformats.org/officeDocument/2006/relationships/hyperlink" Target="http://www.agoravox.fr/actualites/sante/article/la-drogue-ce-tabou-124485" TargetMode="External"/><Relationship Id="rId43" Type="http://schemas.openxmlformats.org/officeDocument/2006/relationships/hyperlink" Target="http://www.agoravox.fr/culture-loisirs/etonnant/article/a-table-avec-les-sauvages-98204" TargetMode="External"/><Relationship Id="rId44" Type="http://schemas.openxmlformats.org/officeDocument/2006/relationships/hyperlink" Target="http://www.agoravox.fr/actualites/environnement/article/arretez-la-terre-je-veux-descendre-95479" TargetMode="External"/><Relationship Id="rId45" Type="http://schemas.openxmlformats.org/officeDocument/2006/relationships/hyperlink" Target="http://www.agoravox.fr/culture-loisirs/etonnant/article/a-l-oreille-des-feuilles-94748" TargetMode="External"/><Relationship Id="rId46" Type="http://schemas.openxmlformats.org/officeDocument/2006/relationships/hyperlink" Target="http://www.agoravox.fr/culture-loisirs/etonnant/article/la-terre-folle-79651" TargetMode="External"/><Relationship Id="rId47" Type="http://schemas.openxmlformats.org/officeDocument/2006/relationships/hyperlink" Target="http://www.agoravox.fr/actualites/international/article/au-bois-de-mon-coeur-86856" TargetMode="External"/><Relationship Id="rId48" Type="http://schemas.openxmlformats.org/officeDocument/2006/relationships/hyperlink" Target="http://www.naturavox.fr/societe/article/mourir-pour-un-peu-de-chanvre" TargetMode="External"/><Relationship Id="rId49" Type="http://schemas.openxmlformats.org/officeDocument/2006/relationships/hyperlink" Target="http://www.agoravox.fr/culture-loisirs/etonnant/article/les-dessous-du-chou-84035"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actualites%2Feconomie%2Farticle%2Fun-sacre-tour-de-cochon-170881" TargetMode="External"/><Relationship Id="rId6" Type="http://schemas.openxmlformats.org/officeDocument/2006/relationships/image" Target="media/image1.jpeg"/><Relationship Id="rId7" Type="http://schemas.openxmlformats.org/officeDocument/2006/relationships/hyperlink" Target="http://www.franceculture.fr/emission-les-animaux-ont-aussi-leur-histoire" TargetMode="External"/><Relationship Id="rId8" Type="http://schemas.openxmlformats.org/officeDocument/2006/relationships/hyperlink" Target="http://danyele53.d.a.pic.centerblog.net/4ij14402.jpg" TargetMode="External"/><Relationship Id="rId9" Type="http://schemas.openxmlformats.org/officeDocument/2006/relationships/hyperlink" Target="http://visualiseur.bnf.fr/ark:/12148/bpt6k755120" TargetMode="External"/><Relationship Id="rId30" Type="http://schemas.openxmlformats.org/officeDocument/2006/relationships/hyperlink" Target="http://www.rfi.fr/science/20150524-monsanto-ogm-marche-mondiale-france-burkina-faso-bresil-agrotoxiques-" TargetMode="External"/><Relationship Id="rId31" Type="http://schemas.openxmlformats.org/officeDocument/2006/relationships/hyperlink" Target="http://future.arte.tv/fr/les-modes-de-consommation-seraient-ils-en-train-de-changer" TargetMode="External"/><Relationship Id="rId32" Type="http://schemas.openxmlformats.org/officeDocument/2006/relationships/hyperlink" Target="http://www.agoravox.fr/actualites/sante/article/face-a-la-chimie-de-la-mort-166741" TargetMode="External"/><Relationship Id="rId33" Type="http://schemas.openxmlformats.org/officeDocument/2006/relationships/hyperlink" Target="http://www.agoravox.fr/actualites/sante/article/dites-oui-a-l-oignon-161099" TargetMode="External"/><Relationship Id="rId34" Type="http://schemas.openxmlformats.org/officeDocument/2006/relationships/hyperlink" Target="http://www.agoravox.fr/culture-loisirs/etonnant/article/plus-fort-que-champignac-159986" TargetMode="External"/><Relationship Id="rId35" Type="http://schemas.openxmlformats.org/officeDocument/2006/relationships/hyperlink" Target="http://www.agoravox.fr/actualites/sante/article/guerir-ou-mourir-en-mangeant-153911" TargetMode="External"/><Relationship Id="rId36" Type="http://schemas.openxmlformats.org/officeDocument/2006/relationships/hyperlink" Target="http://www.agoravox.fr/culture-loisirs/etonnant/article/prenons-en-de-la-graine-149297" TargetMode="External"/><Relationship Id="rId37" Type="http://schemas.openxmlformats.org/officeDocument/2006/relationships/hyperlink" Target="http://www.agoravox.fr/culture-loisirs/etonnant/article/des-racines-et-des-arbres-144106" TargetMode="External"/><Relationship Id="rId38" Type="http://schemas.openxmlformats.org/officeDocument/2006/relationships/hyperlink" Target="http://www.agoravox.fr/actualites/sante/article/finissez-vos-assiettes-141019" TargetMode="External"/><Relationship Id="rId39" Type="http://schemas.openxmlformats.org/officeDocument/2006/relationships/hyperlink" Target="http://www.agoravox.fr/actualites/environnement/article/main-verte-pour-tomates-rouges-137261" TargetMode="External"/><Relationship Id="rId20" Type="http://schemas.openxmlformats.org/officeDocument/2006/relationships/hyperlink" Target="http://www.europe1.fr/emissions/la-revue-de-presse/tout-est-bon-dans-le-cochon-2501857" TargetMode="External"/><Relationship Id="rId21" Type="http://schemas.openxmlformats.org/officeDocument/2006/relationships/hyperlink" Target="http://www.liberation.fr/terre/2015/03/06/les-betes-sont-encore-vivantes-au-moment-ou-on-les-tronconne_1215730" TargetMode="External"/><Relationship Id="rId22" Type="http://schemas.openxmlformats.org/officeDocument/2006/relationships/hyperlink" Target="http://www.gaia.be/fr/actualite/colruyt-stoppe-viande-danimaux-abattus-sans-etourdissement" TargetMode="External"/><Relationship Id="rId23" Type="http://schemas.openxmlformats.org/officeDocument/2006/relationships/hyperlink" Target="http://www.reporterre.net/En-Allemagne-pire-que-la-ferme" TargetMode="External"/><Relationship Id="rId24" Type="http://schemas.openxmlformats.org/officeDocument/2006/relationships/hyperlink" Target="http://finance.orange.fr/bourse/article/article-prix-du-porc-les-industriels-de-la-viande-engagent-un-bras-de-fer-avec-les-producteurs-afp-CNT000000cZT2R.html" TargetMode="External"/><Relationship Id="rId25" Type="http://schemas.openxmlformats.org/officeDocument/2006/relationships/hyperlink" Target="http://www.ouest-france.fr/lamballe-condamnee-pour-fraude-la-cooperl-ne-fait-pas-appel-3559882" TargetMode="External"/><Relationship Id="rId26" Type="http://schemas.openxmlformats.org/officeDocument/2006/relationships/hyperlink" Target="http://www.francetvinfo.fr/economie/emploi/metiers/agriculture/le-porc-bio-un-marche-qui-rapporte_1039149.html" TargetMode="External"/><Relationship Id="rId27" Type="http://schemas.openxmlformats.org/officeDocument/2006/relationships/hyperlink" Target="http://bourse.lefigaro.fr/indices-actions/actu-conseils/coca-cola-benefice-net-en-baisse-au-premier-trimestre-4173277" TargetMode="External"/><Relationship Id="rId28" Type="http://schemas.openxmlformats.org/officeDocument/2006/relationships/hyperlink" Target="http://www.zonebourse.com/THE-COCA-COLA-CO-4819/actualite/Coca-Cola--fait-mieux-que-prevu-au-4e-trimestre-19841380/" TargetMode="External"/><Relationship Id="rId29" Type="http://schemas.openxmlformats.org/officeDocument/2006/relationships/hyperlink" Target="http://www.lefigaro.fr/flash-eco/2014/10/21/97002-20141021FILWWW00203-mcdonald-s-chute-de-30-du-benefice-au-3t.php" TargetMode="External"/><Relationship Id="rId60" Type="http://schemas.openxmlformats.org/officeDocument/2006/relationships/hyperlink" Target="http://www.agoravox.fr/culture-loisirs/etonnant/article/jamais-decu-par-le-chou-51854http:/www.agoravox.fr/culture-loisirs/etonnant/article/les-avancees-de-l-immobile-68163" TargetMode="External"/><Relationship Id="rId61" Type="http://schemas.openxmlformats.org/officeDocument/2006/relationships/hyperlink" Target="http://www.agoravox.fr/culture-loisirs/etonnant/article/sauves-par-l-ecorce-51362" TargetMode="External"/><Relationship Id="rId62" Type="http://schemas.openxmlformats.org/officeDocument/2006/relationships/hyperlink" Target="http://mobile.agoravox.fr/culture-loisirs/etonnant/article/les-vilains-secrets-du-terroir-80007" TargetMode="External"/><Relationship Id="rId10" Type="http://schemas.openxmlformats.org/officeDocument/2006/relationships/hyperlink" Target="http://www.dailymotion.com/video/xcx2z8_pourquoi-le-porc-est-il-tabou_tech" TargetMode="External"/><Relationship Id="rId11" Type="http://schemas.openxmlformats.org/officeDocument/2006/relationships/hyperlink" Target="https://www.facebook.com/notes/blandine-vandenkerckhove/lintelligence-des-cochons-face-%C3%A0-lignorance-de-lhomme/327371187273121" TargetMode="External"/><Relationship Id="rId12" Type="http://schemas.openxmlformats.org/officeDocument/2006/relationships/hyperlink" Target="http://www.bmlisieux.com/curiosa/lecochon.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2461</Words>
  <Characters>13538</Characters>
  <Application>Microsoft Macintosh Word</Application>
  <DocSecurity>0</DocSecurity>
  <Lines>112</Lines>
  <Paragraphs>31</Paragraphs>
  <ScaleCrop>false</ScaleCrop>
  <Company>xxx</Company>
  <LinksUpToDate>false</LinksUpToDate>
  <CharactersWithSpaces>15968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2015-08-20T12:50:00Z</dcterms:created>
  <dcterms:modified xsi:type="dcterms:W3CDTF">2015-08-20T12:50:00Z</dcterms:modified>
</cp:coreProperties>
</file>